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AA" w:rsidRDefault="00327CF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ЗАЩИТА НА ЛИЧНИТЕ ДАННИ</w:t>
      </w:r>
    </w:p>
    <w:p w:rsidR="009504AA" w:rsidRDefault="009504AA">
      <w:pPr>
        <w:spacing w:after="0" w:line="240" w:lineRule="auto"/>
        <w:jc w:val="center"/>
        <w:rPr>
          <w:rFonts w:ascii="Times New Roman" w:eastAsia="Times New Roman" w:hAnsi="Times New Roman" w:cs="Times New Roman"/>
          <w:b/>
          <w:bCs/>
          <w:sz w:val="28"/>
          <w:szCs w:val="28"/>
        </w:rPr>
      </w:pPr>
    </w:p>
    <w:p w:rsidR="009504AA" w:rsidRDefault="00327CFE">
      <w:pPr>
        <w:spacing w:after="0" w:line="240" w:lineRule="auto"/>
        <w:ind w:firstLine="855"/>
        <w:divId w:val="1021707064"/>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01.01.2002 г.</w:t>
      </w:r>
    </w:p>
    <w:p w:rsidR="009504AA" w:rsidRDefault="00327CFE">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 от 4 Януари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10 Август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19 Октомври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20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23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10 Ноември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13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5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30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бр.97 от 10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бр.39 от 20 Май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бр.81 от 18 Октомври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бр.81 от 14 Октомври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24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бр.103 от 28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26 Ноември 2019г.</w:t>
      </w:r>
    </w:p>
    <w:p w:rsidR="009504AA" w:rsidRDefault="009504AA">
      <w:pPr>
        <w:spacing w:after="0" w:line="240" w:lineRule="auto"/>
        <w:jc w:val="center"/>
        <w:rPr>
          <w:rFonts w:ascii="Times New Roman" w:eastAsia="Times New Roman" w:hAnsi="Times New Roman" w:cs="Times New Roman"/>
          <w:b/>
          <w:bCs/>
          <w:sz w:val="28"/>
          <w:szCs w:val="28"/>
        </w:rPr>
      </w:pPr>
    </w:p>
    <w:p w:rsidR="009504AA" w:rsidRDefault="00327CFE">
      <w:pPr>
        <w:spacing w:after="0" w:line="240" w:lineRule="auto"/>
        <w:ind w:firstLine="855"/>
        <w:divId w:val="38032712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102-01-7/18.10.2001 г.</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9504AA" w:rsidRDefault="00327CFE">
      <w:pPr>
        <w:spacing w:after="0" w:line="240" w:lineRule="auto"/>
        <w:ind w:firstLine="855"/>
        <w:divId w:val="1540970397"/>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103 от 2005 г., изм. - ДВ, бр. 17 от 2019 г.) (1) Този закон урежда обществените отношения, свързани със защитата на правата на физическите лица при обработване на личните им данни, доколкото същите не са уредени в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наричан по-нататък "Регламент (ЕС) 2016/679".</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856895264"/>
        <w:rPr>
          <w:rFonts w:ascii="Times New Roman" w:eastAsia="Times New Roman" w:hAnsi="Times New Roman" w:cs="Times New Roman"/>
          <w:sz w:val="24"/>
          <w:szCs w:val="24"/>
        </w:rPr>
      </w:pPr>
      <w:r>
        <w:rPr>
          <w:rFonts w:ascii="Times New Roman" w:eastAsia="Times New Roman" w:hAnsi="Times New Roman" w:cs="Times New Roman"/>
          <w:sz w:val="24"/>
          <w:szCs w:val="24"/>
        </w:rPr>
        <w:t>(2) С този закон се определят и правила във връзка със защитата на физическите лица при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1955479104"/>
        <w:rPr>
          <w:rFonts w:ascii="Times New Roman" w:eastAsia="Times New Roman" w:hAnsi="Times New Roman" w:cs="Times New Roman"/>
          <w:sz w:val="24"/>
          <w:szCs w:val="24"/>
        </w:rPr>
      </w:pPr>
      <w:r>
        <w:rPr>
          <w:rFonts w:ascii="Times New Roman" w:eastAsia="Times New Roman" w:hAnsi="Times New Roman" w:cs="Times New Roman"/>
          <w:sz w:val="24"/>
          <w:szCs w:val="24"/>
        </w:rPr>
        <w:t>(3)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по ал. 2.</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632835346"/>
        <w:rPr>
          <w:rFonts w:ascii="Times New Roman" w:eastAsia="Times New Roman" w:hAnsi="Times New Roman" w:cs="Times New Roman"/>
          <w:sz w:val="24"/>
          <w:szCs w:val="24"/>
        </w:rPr>
      </w:pPr>
      <w:r>
        <w:rPr>
          <w:rFonts w:ascii="Times New Roman" w:eastAsia="Times New Roman" w:hAnsi="Times New Roman" w:cs="Times New Roman"/>
          <w:sz w:val="24"/>
          <w:szCs w:val="24"/>
        </w:rPr>
        <w:t>(4) Този закон урежда и:</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1406337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статута на Комисията за защита на личните данни като надзорен орган, отговорен за защита на основните права и свободи на физическите лица във връзка с </w:t>
      </w:r>
      <w:r>
        <w:rPr>
          <w:rFonts w:ascii="Times New Roman" w:eastAsia="Times New Roman" w:hAnsi="Times New Roman" w:cs="Times New Roman"/>
          <w:sz w:val="24"/>
          <w:szCs w:val="24"/>
        </w:rPr>
        <w:lastRenderedPageBreak/>
        <w:t>обработването и улесняването на свободното движение на лични данни в Европейския съюз;</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21145950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правомощията на Инспектората към Висшия съдебен съвет при осъществяването на надзор при обработването на лични данни в случаите по чл. 17;</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341124943"/>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за правна защита;</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420683561"/>
        <w:rPr>
          <w:rFonts w:ascii="Times New Roman" w:eastAsia="Times New Roman" w:hAnsi="Times New Roman" w:cs="Times New Roman"/>
          <w:sz w:val="24"/>
          <w:szCs w:val="24"/>
        </w:rPr>
      </w:pPr>
      <w:r>
        <w:rPr>
          <w:rFonts w:ascii="Times New Roman" w:eastAsia="Times New Roman" w:hAnsi="Times New Roman" w:cs="Times New Roman"/>
          <w:sz w:val="24"/>
          <w:szCs w:val="24"/>
        </w:rPr>
        <w:t>4. акредитирането и сертифицирането в областта на защитата на личните данни;</w:t>
      </w:r>
    </w:p>
    <w:p w:rsidR="009504AA" w:rsidRDefault="00327CFE">
      <w:pPr>
        <w:spacing w:after="0" w:line="240" w:lineRule="auto"/>
        <w:ind w:firstLine="855"/>
        <w:divId w:val="1891381708"/>
        <w:rPr>
          <w:rFonts w:ascii="Times New Roman" w:eastAsia="Times New Roman" w:hAnsi="Times New Roman" w:cs="Times New Roman"/>
          <w:sz w:val="24"/>
          <w:szCs w:val="24"/>
        </w:rPr>
      </w:pPr>
      <w:r>
        <w:rPr>
          <w:rFonts w:ascii="Times New Roman" w:eastAsia="Times New Roman" w:hAnsi="Times New Roman" w:cs="Times New Roman"/>
          <w:sz w:val="24"/>
          <w:szCs w:val="24"/>
        </w:rPr>
        <w:t>5. особени случаи на обработване на лични данни.</w:t>
      </w:r>
    </w:p>
    <w:p w:rsidR="009504AA" w:rsidRDefault="00327CFE">
      <w:pPr>
        <w:spacing w:after="0" w:line="240" w:lineRule="auto"/>
        <w:ind w:firstLine="855"/>
        <w:divId w:val="2096630880"/>
        <w:rPr>
          <w:rFonts w:ascii="Times New Roman" w:eastAsia="Times New Roman" w:hAnsi="Times New Roman" w:cs="Times New Roman"/>
          <w:sz w:val="24"/>
          <w:szCs w:val="24"/>
        </w:rPr>
      </w:pPr>
      <w:r>
        <w:rPr>
          <w:rFonts w:ascii="Times New Roman" w:eastAsia="Times New Roman" w:hAnsi="Times New Roman" w:cs="Times New Roman"/>
          <w:sz w:val="24"/>
          <w:szCs w:val="24"/>
        </w:rPr>
        <w:t>(5) Този закон не се прилага за обработването на лични данни за целите на отбраната на страната и националната сигурност, доколкото в специален закон не е предвидено друго.</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1481265669"/>
        <w:rPr>
          <w:rFonts w:ascii="Times New Roman" w:eastAsia="Times New Roman" w:hAnsi="Times New Roman" w:cs="Times New Roman"/>
          <w:sz w:val="24"/>
          <w:szCs w:val="24"/>
        </w:rPr>
      </w:pPr>
      <w:r>
        <w:rPr>
          <w:rFonts w:ascii="Times New Roman" w:eastAsia="Times New Roman" w:hAnsi="Times New Roman" w:cs="Times New Roman"/>
          <w:sz w:val="24"/>
          <w:szCs w:val="24"/>
        </w:rPr>
        <w:t>(6) Този закон не се прилага за обработването на лични данни на починали лица, освен в случаите по чл. 25е.</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94118228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обработването на лични данни по чл. 2 от Регламент (ЕС) 2016/679 държавите, които са страни по Споразумението за Европейското икономическо пространство, и Конфедерация Швейцария са равнопоставени на държавите - членки на Европейския съюз. Всички други държави са трети държави.</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1294216050"/>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обработването на лични данни за целите по чл. 42, ал. 1 държавите, участващи в изпълнението, прилагането и развитието на достиженията на правото от Шенген, са равнопоставени на държавите - членки на Европейския съюз. Всички други държави са трети държави.</w:t>
      </w:r>
    </w:p>
    <w:p w:rsidR="009504AA" w:rsidRDefault="009504AA">
      <w:pPr>
        <w:spacing w:after="0" w:line="240" w:lineRule="auto"/>
        <w:ind w:firstLine="855"/>
        <w:divId w:val="1319723106"/>
        <w:rPr>
          <w:rFonts w:ascii="Times New Roman" w:eastAsia="Times New Roman" w:hAnsi="Times New Roman" w:cs="Times New Roman"/>
          <w:sz w:val="24"/>
          <w:szCs w:val="24"/>
        </w:rPr>
      </w:pPr>
    </w:p>
    <w:p w:rsidR="009504AA" w:rsidRDefault="00327CFE">
      <w:pPr>
        <w:spacing w:after="0" w:line="240" w:lineRule="auto"/>
        <w:ind w:firstLine="855"/>
        <w:divId w:val="1140853171"/>
        <w:rPr>
          <w:rFonts w:ascii="Times New Roman" w:eastAsia="Times New Roman" w:hAnsi="Times New Roman" w:cs="Times New Roman"/>
          <w:sz w:val="24"/>
          <w:szCs w:val="24"/>
        </w:rPr>
      </w:pPr>
      <w:r>
        <w:rPr>
          <w:rFonts w:ascii="Times New Roman" w:eastAsia="Times New Roman" w:hAnsi="Times New Roman" w:cs="Times New Roman"/>
          <w:sz w:val="24"/>
          <w:szCs w:val="24"/>
        </w:rPr>
        <w:t>Чл. 2. (Доп. - ДВ, бр. 70 от 2004 г., в сила от 01.01.2005 г., изм. - ДВ, бр. 103 от 2005 г., отм. - ДВ, бр. 17 от 2019 г.)</w:t>
      </w:r>
    </w:p>
    <w:p w:rsidR="009504AA" w:rsidRDefault="00327CFE">
      <w:pPr>
        <w:spacing w:after="0" w:line="240" w:lineRule="auto"/>
        <w:ind w:firstLine="855"/>
        <w:divId w:val="126899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(Отм. - ДВ, бр. 17 от 2019 г.) </w:t>
      </w:r>
    </w:p>
    <w:p w:rsidR="009504AA" w:rsidRDefault="00327CFE">
      <w:pPr>
        <w:spacing w:after="0" w:line="240" w:lineRule="auto"/>
        <w:ind w:firstLine="855"/>
        <w:divId w:val="15289039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(Изм. - ДВ, бр. 103 от 2005 г., отм. - ДВ, бр. 17 от 2019 г.) </w:t>
      </w:r>
    </w:p>
    <w:p w:rsidR="009504AA" w:rsidRDefault="00327CFE">
      <w:pPr>
        <w:spacing w:after="0" w:line="240" w:lineRule="auto"/>
        <w:ind w:firstLine="855"/>
        <w:divId w:val="1832406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(Изм. - ДВ, бр. 103 от 2005 г., отм. - ДВ, бр. 17 от 2019 г.) </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КОМИСИЯ ЗА ЗАЩИТА НА ЛИЧНИТЕ ДАННИ</w:t>
      </w:r>
    </w:p>
    <w:p w:rsidR="009504AA" w:rsidRDefault="00327CFE">
      <w:pPr>
        <w:spacing w:after="0" w:line="240" w:lineRule="auto"/>
        <w:ind w:firstLine="855"/>
        <w:divId w:val="2078898354"/>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17 от 2019 г.) Комисията за защита на личните данни, наричана по-нататък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Регламент (ЕС) 2016/679 и на този закон.</w:t>
      </w:r>
    </w:p>
    <w:p w:rsidR="009504AA" w:rsidRDefault="009504AA">
      <w:pPr>
        <w:spacing w:after="0" w:line="240" w:lineRule="auto"/>
        <w:ind w:firstLine="855"/>
        <w:divId w:val="354693488"/>
        <w:rPr>
          <w:rFonts w:ascii="Times New Roman" w:eastAsia="Times New Roman" w:hAnsi="Times New Roman" w:cs="Times New Roman"/>
          <w:sz w:val="24"/>
          <w:szCs w:val="24"/>
        </w:rPr>
      </w:pPr>
    </w:p>
    <w:p w:rsidR="009504AA" w:rsidRDefault="00327CFE">
      <w:pPr>
        <w:spacing w:after="0" w:line="240" w:lineRule="auto"/>
        <w:ind w:firstLine="855"/>
        <w:divId w:val="17890084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2010 г.) Комисията съдейства за провеждането на държавната политика в областта на защита на личните данни.</w:t>
      </w:r>
    </w:p>
    <w:p w:rsidR="009504AA" w:rsidRDefault="009504AA">
      <w:pPr>
        <w:spacing w:after="0" w:line="240" w:lineRule="auto"/>
        <w:ind w:firstLine="855"/>
        <w:divId w:val="354693488"/>
        <w:rPr>
          <w:rFonts w:ascii="Times New Roman" w:eastAsia="Times New Roman" w:hAnsi="Times New Roman" w:cs="Times New Roman"/>
          <w:sz w:val="24"/>
          <w:szCs w:val="24"/>
        </w:rPr>
      </w:pPr>
    </w:p>
    <w:p w:rsidR="009504AA" w:rsidRDefault="00327CFE">
      <w:pPr>
        <w:spacing w:after="0" w:line="240" w:lineRule="auto"/>
        <w:ind w:firstLine="855"/>
        <w:divId w:val="1218199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91 от 2006 г., в сила от 01.01.2007 г., предишна ал. 2 - ДВ, бр. 94 от 2010 г., изм. - ДВ, бр. 15 от 2013 г., в сила от 01.01.2014 г., изм. - ДВ, бр. 17 от 2019 г.) </w:t>
      </w:r>
      <w:r>
        <w:rPr>
          <w:rFonts w:ascii="Times New Roman" w:eastAsia="Times New Roman" w:hAnsi="Times New Roman" w:cs="Times New Roman"/>
          <w:sz w:val="24"/>
          <w:szCs w:val="24"/>
        </w:rPr>
        <w:lastRenderedPageBreak/>
        <w:t xml:space="preserve">Комисията е юридическо лице на бюджетна издръжка със седалище София, а нейният председател е първостепенен разпоредител с бюджет. </w:t>
      </w:r>
    </w:p>
    <w:p w:rsidR="009504AA" w:rsidRDefault="009504AA">
      <w:pPr>
        <w:spacing w:after="0" w:line="240" w:lineRule="auto"/>
        <w:ind w:firstLine="855"/>
        <w:divId w:val="354693488"/>
        <w:rPr>
          <w:rFonts w:ascii="Times New Roman" w:eastAsia="Times New Roman" w:hAnsi="Times New Roman" w:cs="Times New Roman"/>
          <w:sz w:val="24"/>
          <w:szCs w:val="24"/>
        </w:rPr>
      </w:pPr>
    </w:p>
    <w:p w:rsidR="009504AA" w:rsidRDefault="00327CFE">
      <w:pPr>
        <w:spacing w:after="0" w:line="240" w:lineRule="auto"/>
        <w:ind w:firstLine="855"/>
        <w:divId w:val="535505926"/>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Комисията е колегиален орган и се състои от председател и 4 членове.</w:t>
      </w:r>
    </w:p>
    <w:p w:rsidR="009504AA" w:rsidRDefault="009504AA">
      <w:pPr>
        <w:spacing w:after="0" w:line="240" w:lineRule="auto"/>
        <w:ind w:firstLine="855"/>
        <w:divId w:val="29456890"/>
        <w:rPr>
          <w:rFonts w:ascii="Times New Roman" w:eastAsia="Times New Roman" w:hAnsi="Times New Roman" w:cs="Times New Roman"/>
          <w:sz w:val="24"/>
          <w:szCs w:val="24"/>
        </w:rPr>
      </w:pPr>
    </w:p>
    <w:p w:rsidR="009504AA" w:rsidRDefault="00327CFE">
      <w:pPr>
        <w:spacing w:after="0" w:line="240" w:lineRule="auto"/>
        <w:ind w:firstLine="855"/>
        <w:divId w:val="18479424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2006 г., доп. - ДВ, бр. 17 от 2019 г.) Членовете на комисията и председателят ѝ се избират от Народното събрание по предложение на Министерския съвет за срок 5 години и могат да бъдат преизбирани за още един мандат. Председателят и членовете на комисията изпълняват функциите си и след изтичането на мандата им до избора на новите председател и членове.</w:t>
      </w:r>
    </w:p>
    <w:p w:rsidR="009504AA" w:rsidRDefault="009504AA">
      <w:pPr>
        <w:spacing w:after="0" w:line="240" w:lineRule="auto"/>
        <w:ind w:firstLine="855"/>
        <w:divId w:val="29456890"/>
        <w:rPr>
          <w:rFonts w:ascii="Times New Roman" w:eastAsia="Times New Roman" w:hAnsi="Times New Roman" w:cs="Times New Roman"/>
          <w:sz w:val="24"/>
          <w:szCs w:val="24"/>
        </w:rPr>
      </w:pPr>
    </w:p>
    <w:p w:rsidR="009504AA" w:rsidRDefault="00327CFE">
      <w:pPr>
        <w:spacing w:after="0" w:line="240" w:lineRule="auto"/>
        <w:ind w:firstLine="855"/>
        <w:divId w:val="111112041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и членовете на комисията осъществяват своята дейност по трудово правоотношение.</w:t>
      </w:r>
    </w:p>
    <w:p w:rsidR="009504AA" w:rsidRDefault="00327CFE">
      <w:pPr>
        <w:spacing w:after="0" w:line="240" w:lineRule="auto"/>
        <w:ind w:firstLine="855"/>
        <w:divId w:val="26962556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91 от 2006 г.) Членовете на комисията получават основно месечно възнаграждение, равно на 2,5 средномесечни работни заплати на наетите лица по трудово и служебно правоотношение в обществения сектор съобразно данни на Националния статистически институт. Основното месечно 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rsidR="009504AA" w:rsidRDefault="00327CFE">
      <w:pPr>
        <w:spacing w:after="0" w:line="240" w:lineRule="auto"/>
        <w:ind w:firstLine="855"/>
        <w:divId w:val="91705567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91 от 2006 г.) Председателят на комисията получава месечно възнаграждение с 30 на сто по-високо от основното месечно възнаграждение по ал. 4.</w:t>
      </w:r>
    </w:p>
    <w:p w:rsidR="009504AA" w:rsidRDefault="00327CFE">
      <w:pPr>
        <w:spacing w:after="0" w:line="240" w:lineRule="auto"/>
        <w:ind w:firstLine="855"/>
        <w:divId w:val="164974388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103 от 2005 г., предишна ал. 4 - ДВ, бр. 91 от 2006 г., изм. - ДВ, бр. 17 от 2019 г.) Комисията до 31 март всяка година представя годишен отчет за своята дейност пред Народното събрание.</w:t>
      </w:r>
    </w:p>
    <w:p w:rsidR="009504AA" w:rsidRDefault="009504AA">
      <w:pPr>
        <w:spacing w:after="0" w:line="240" w:lineRule="auto"/>
        <w:ind w:firstLine="855"/>
        <w:divId w:val="29456890"/>
        <w:rPr>
          <w:rFonts w:ascii="Times New Roman" w:eastAsia="Times New Roman" w:hAnsi="Times New Roman" w:cs="Times New Roman"/>
          <w:sz w:val="24"/>
          <w:szCs w:val="24"/>
        </w:rPr>
      </w:pPr>
    </w:p>
    <w:p w:rsidR="009504AA" w:rsidRDefault="00327CFE">
      <w:pPr>
        <w:spacing w:after="0" w:line="240" w:lineRule="auto"/>
        <w:ind w:firstLine="855"/>
        <w:divId w:val="149058051"/>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За членове на комисията могат да бъдат избирани български граждани, които:</w:t>
      </w:r>
    </w:p>
    <w:p w:rsidR="009504AA" w:rsidRDefault="00327CFE">
      <w:pPr>
        <w:spacing w:after="0" w:line="240" w:lineRule="auto"/>
        <w:ind w:firstLine="855"/>
        <w:divId w:val="2052028488"/>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висше образование по информатика, по право или са магистри по информационни технологии;</w:t>
      </w:r>
    </w:p>
    <w:p w:rsidR="009504AA" w:rsidRDefault="00327CFE">
      <w:pPr>
        <w:spacing w:after="0" w:line="240" w:lineRule="auto"/>
        <w:ind w:firstLine="855"/>
        <w:divId w:val="79983010"/>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трудов стаж по специалността си не по-малко от 10 години;</w:t>
      </w:r>
    </w:p>
    <w:p w:rsidR="009504AA" w:rsidRDefault="00327CFE">
      <w:pPr>
        <w:spacing w:after="0" w:line="240" w:lineRule="auto"/>
        <w:ind w:firstLine="855"/>
        <w:divId w:val="19636853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103 от 2005 г.) не са осъждани на лишаване от свобода за умишлени престъпления от общ характер, независимо дали са реабилитирани;</w:t>
      </w:r>
    </w:p>
    <w:p w:rsidR="009504AA" w:rsidRDefault="009504AA">
      <w:pPr>
        <w:spacing w:after="0" w:line="240" w:lineRule="auto"/>
        <w:ind w:firstLine="855"/>
        <w:divId w:val="1278876544"/>
        <w:rPr>
          <w:rFonts w:ascii="Times New Roman" w:eastAsia="Times New Roman" w:hAnsi="Times New Roman" w:cs="Times New Roman"/>
          <w:sz w:val="24"/>
          <w:szCs w:val="24"/>
        </w:rPr>
      </w:pPr>
    </w:p>
    <w:p w:rsidR="009504AA" w:rsidRDefault="00327CFE">
      <w:pPr>
        <w:spacing w:after="0" w:line="240" w:lineRule="auto"/>
        <w:ind w:firstLine="855"/>
        <w:divId w:val="160911601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комисията не могат:</w:t>
      </w:r>
    </w:p>
    <w:p w:rsidR="009504AA" w:rsidRDefault="00327CFE">
      <w:pPr>
        <w:spacing w:after="0" w:line="240" w:lineRule="auto"/>
        <w:ind w:firstLine="855"/>
        <w:divId w:val="135261159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103 от 2005 г.) да бъдат лица, които са еднолични търговци, управители/прокуристи или членове на управителни или на контролни органи на търговски дружества, кооперации или администратори на лични данни по смисъла на този закон;</w:t>
      </w:r>
    </w:p>
    <w:p w:rsidR="009504AA" w:rsidRDefault="00327CFE">
      <w:pPr>
        <w:spacing w:after="0" w:line="240" w:lineRule="auto"/>
        <w:ind w:firstLine="855"/>
        <w:divId w:val="3350606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заемат друга платена длъжност, освен когато упражняват научна или преподавателска дейност;</w:t>
      </w:r>
    </w:p>
    <w:p w:rsidR="009504AA" w:rsidRDefault="00327CFE">
      <w:pPr>
        <w:spacing w:after="0" w:line="240" w:lineRule="auto"/>
        <w:ind w:firstLine="855"/>
        <w:divId w:val="169233618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2009 г.) да бъдат лица, които са съпрузи или се намират във фактическо съжителство, роднини по права линия, по съребрена линия - до четвърта степен включително, или по сватовство - до втора степен включително, с друг член на комисията.</w:t>
      </w:r>
    </w:p>
    <w:p w:rsidR="009504AA" w:rsidRDefault="00327CFE">
      <w:pPr>
        <w:spacing w:after="0" w:line="240" w:lineRule="auto"/>
        <w:ind w:firstLine="855"/>
        <w:divId w:val="93008766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председател на комисията се избира правоспособен юрист, който отговаря на изискванията по ал. 1 и 2.</w:t>
      </w:r>
    </w:p>
    <w:p w:rsidR="009504AA" w:rsidRDefault="00327CFE">
      <w:pPr>
        <w:spacing w:after="0" w:line="240" w:lineRule="auto"/>
        <w:ind w:firstLine="855"/>
        <w:divId w:val="2110654848"/>
        <w:rPr>
          <w:rFonts w:ascii="Times New Roman" w:eastAsia="Times New Roman" w:hAnsi="Times New Roman" w:cs="Times New Roman"/>
          <w:sz w:val="24"/>
          <w:szCs w:val="24"/>
        </w:rPr>
      </w:pPr>
      <w:r>
        <w:rPr>
          <w:rFonts w:ascii="Times New Roman" w:eastAsia="Times New Roman" w:hAnsi="Times New Roman" w:cs="Times New Roman"/>
          <w:sz w:val="24"/>
          <w:szCs w:val="24"/>
        </w:rPr>
        <w:t>(4) Мандатът на председателя или член на комисията се прекратява предсрочно:</w:t>
      </w:r>
    </w:p>
    <w:p w:rsidR="009504AA" w:rsidRDefault="009504AA">
      <w:pPr>
        <w:spacing w:after="0" w:line="240" w:lineRule="auto"/>
        <w:ind w:firstLine="855"/>
        <w:divId w:val="1278876544"/>
        <w:rPr>
          <w:rFonts w:ascii="Times New Roman" w:eastAsia="Times New Roman" w:hAnsi="Times New Roman" w:cs="Times New Roman"/>
          <w:sz w:val="24"/>
          <w:szCs w:val="24"/>
        </w:rPr>
      </w:pPr>
    </w:p>
    <w:p w:rsidR="009504AA" w:rsidRDefault="00327CFE">
      <w:pPr>
        <w:spacing w:after="0" w:line="240" w:lineRule="auto"/>
        <w:ind w:firstLine="855"/>
        <w:divId w:val="21061519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или поставяне под запрещение;</w:t>
      </w:r>
    </w:p>
    <w:p w:rsidR="009504AA" w:rsidRDefault="00327CFE">
      <w:pPr>
        <w:spacing w:after="0" w:line="240" w:lineRule="auto"/>
        <w:ind w:firstLine="855"/>
        <w:divId w:val="1372727609"/>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решение на Народното събрание, когато:</w:t>
      </w:r>
    </w:p>
    <w:p w:rsidR="009504AA" w:rsidRDefault="00327CFE">
      <w:pPr>
        <w:spacing w:after="0" w:line="240" w:lineRule="auto"/>
        <w:ind w:firstLine="855"/>
        <w:divId w:val="2005820420"/>
        <w:rPr>
          <w:rFonts w:ascii="Times New Roman" w:eastAsia="Times New Roman" w:hAnsi="Times New Roman" w:cs="Times New Roman"/>
          <w:sz w:val="24"/>
          <w:szCs w:val="24"/>
        </w:rPr>
      </w:pPr>
      <w:r>
        <w:rPr>
          <w:rFonts w:ascii="Times New Roman" w:eastAsia="Times New Roman" w:hAnsi="Times New Roman" w:cs="Times New Roman"/>
          <w:sz w:val="24"/>
          <w:szCs w:val="24"/>
        </w:rPr>
        <w:t>а) е подал молба за освобождаване;</w:t>
      </w:r>
    </w:p>
    <w:p w:rsidR="009504AA" w:rsidRDefault="00327CFE">
      <w:pPr>
        <w:spacing w:after="0" w:line="240" w:lineRule="auto"/>
        <w:ind w:firstLine="855"/>
        <w:divId w:val="264577815"/>
        <w:rPr>
          <w:rFonts w:ascii="Times New Roman" w:eastAsia="Times New Roman" w:hAnsi="Times New Roman" w:cs="Times New Roman"/>
          <w:sz w:val="24"/>
          <w:szCs w:val="24"/>
        </w:rPr>
      </w:pPr>
      <w:r>
        <w:rPr>
          <w:rFonts w:ascii="Times New Roman" w:eastAsia="Times New Roman" w:hAnsi="Times New Roman" w:cs="Times New Roman"/>
          <w:sz w:val="24"/>
          <w:szCs w:val="24"/>
        </w:rPr>
        <w:t>б) е извършил грубо нарушение на този закон;</w:t>
      </w:r>
    </w:p>
    <w:p w:rsidR="009504AA" w:rsidRDefault="00327CFE">
      <w:pPr>
        <w:spacing w:after="0" w:line="240" w:lineRule="auto"/>
        <w:ind w:firstLine="855"/>
        <w:divId w:val="1189756618"/>
        <w:rPr>
          <w:rFonts w:ascii="Times New Roman" w:eastAsia="Times New Roman" w:hAnsi="Times New Roman" w:cs="Times New Roman"/>
          <w:sz w:val="24"/>
          <w:szCs w:val="24"/>
        </w:rPr>
      </w:pPr>
      <w:r>
        <w:rPr>
          <w:rFonts w:ascii="Times New Roman" w:eastAsia="Times New Roman" w:hAnsi="Times New Roman" w:cs="Times New Roman"/>
          <w:sz w:val="24"/>
          <w:szCs w:val="24"/>
        </w:rPr>
        <w:t>в) е извършил умишлено престъпление от общ характер, за което има влязла в сила присъда;</w:t>
      </w:r>
    </w:p>
    <w:p w:rsidR="009504AA" w:rsidRDefault="00327CFE">
      <w:pPr>
        <w:spacing w:after="0" w:line="240" w:lineRule="auto"/>
        <w:ind w:firstLine="855"/>
        <w:divId w:val="1796563610"/>
        <w:rPr>
          <w:rFonts w:ascii="Times New Roman" w:eastAsia="Times New Roman" w:hAnsi="Times New Roman" w:cs="Times New Roman"/>
          <w:sz w:val="24"/>
          <w:szCs w:val="24"/>
        </w:rPr>
      </w:pPr>
      <w:r>
        <w:rPr>
          <w:rFonts w:ascii="Times New Roman" w:eastAsia="Times New Roman" w:hAnsi="Times New Roman" w:cs="Times New Roman"/>
          <w:sz w:val="24"/>
          <w:szCs w:val="24"/>
        </w:rPr>
        <w:t>г) е налице невъзможност да изпълнява задълженията си за срок по-дълъг от шест месеца;</w:t>
      </w:r>
    </w:p>
    <w:p w:rsidR="009504AA" w:rsidRDefault="00327CFE">
      <w:pPr>
        <w:spacing w:after="0" w:line="240" w:lineRule="auto"/>
        <w:ind w:firstLine="855"/>
        <w:divId w:val="1654216149"/>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42 от 2009 г., изм. - ДВ, бр. 97 от 2010 г., в сила от 10.12.2010 г., изм. - ДВ, бр. 7 от 2018 г.) е налице влязъл в сила акт, с който е установен конфликт на интереси по Закона за противодействие на корупцията и за отнемане на незаконно придобитото имущество.</w:t>
      </w:r>
    </w:p>
    <w:p w:rsidR="009504AA" w:rsidRDefault="00327CFE">
      <w:pPr>
        <w:spacing w:after="0" w:line="240" w:lineRule="auto"/>
        <w:ind w:firstLine="855"/>
        <w:divId w:val="214453550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103 от 2005 г.) В случаите по ал. 4 Министерският съвет предлага на Народното събрание да избере нов член за срок до края на първоначалния мандат на съответния член на комисията.</w:t>
      </w:r>
    </w:p>
    <w:p w:rsidR="009504AA" w:rsidRDefault="00327CFE">
      <w:pPr>
        <w:spacing w:after="0" w:line="240" w:lineRule="auto"/>
        <w:ind w:firstLine="855"/>
        <w:divId w:val="235555171"/>
        <w:rPr>
          <w:rFonts w:ascii="Times New Roman" w:eastAsia="Times New Roman" w:hAnsi="Times New Roman" w:cs="Times New Roman"/>
          <w:sz w:val="24"/>
          <w:szCs w:val="24"/>
        </w:rPr>
      </w:pPr>
      <w:r>
        <w:rPr>
          <w:rFonts w:ascii="Times New Roman" w:eastAsia="Times New Roman" w:hAnsi="Times New Roman" w:cs="Times New Roman"/>
          <w:sz w:val="24"/>
          <w:szCs w:val="24"/>
        </w:rPr>
        <w:t>(6) Времето, през което лицето е работило като председател или член на комисията, се признава и за служебен стаж по Закона за държавния служител.</w:t>
      </w:r>
    </w:p>
    <w:p w:rsidR="009504AA" w:rsidRDefault="00327CFE">
      <w:pPr>
        <w:spacing w:after="0" w:line="240" w:lineRule="auto"/>
        <w:ind w:firstLine="855"/>
        <w:divId w:val="4969372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103 от 2017 г., в сила от 01.01.2018 г.) Обстоятелствата по ал. 1, т. 3 се установяват служебно от органа, който прави предложението.</w:t>
      </w:r>
    </w:p>
    <w:p w:rsidR="009504AA" w:rsidRDefault="009504AA">
      <w:pPr>
        <w:spacing w:after="0" w:line="240" w:lineRule="auto"/>
        <w:ind w:firstLine="855"/>
        <w:divId w:val="1278876544"/>
        <w:rPr>
          <w:rFonts w:ascii="Times New Roman" w:eastAsia="Times New Roman" w:hAnsi="Times New Roman" w:cs="Times New Roman"/>
          <w:sz w:val="24"/>
          <w:szCs w:val="24"/>
        </w:rPr>
      </w:pPr>
    </w:p>
    <w:p w:rsidR="009504AA" w:rsidRDefault="00327CFE">
      <w:pPr>
        <w:spacing w:after="0" w:line="240" w:lineRule="auto"/>
        <w:ind w:firstLine="855"/>
        <w:divId w:val="7058492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(Изм. - ДВ, бр. 17 от 2019 г.) При осъществяването на своята дейност комисията се подпомага от администрация.</w:t>
      </w:r>
    </w:p>
    <w:p w:rsidR="009504AA" w:rsidRDefault="009504AA">
      <w:pPr>
        <w:spacing w:after="0" w:line="240" w:lineRule="auto"/>
        <w:ind w:firstLine="855"/>
        <w:divId w:val="1311591031"/>
        <w:rPr>
          <w:rFonts w:ascii="Times New Roman" w:eastAsia="Times New Roman" w:hAnsi="Times New Roman" w:cs="Times New Roman"/>
          <w:sz w:val="24"/>
          <w:szCs w:val="24"/>
        </w:rPr>
      </w:pPr>
    </w:p>
    <w:p w:rsidR="009504AA" w:rsidRDefault="00327CFE">
      <w:pPr>
        <w:spacing w:after="0" w:line="240" w:lineRule="auto"/>
        <w:ind w:firstLine="855"/>
        <w:divId w:val="160813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Комисията урежда в правилник своята дейност, дейността на администрацията си и реда за разглеждане на производствата пред нея и го обнародва в "Държавен вестник".</w:t>
      </w:r>
    </w:p>
    <w:p w:rsidR="009504AA" w:rsidRDefault="009504AA">
      <w:pPr>
        <w:spacing w:after="0" w:line="240" w:lineRule="auto"/>
        <w:ind w:firstLine="855"/>
        <w:divId w:val="1311591031"/>
        <w:rPr>
          <w:rFonts w:ascii="Times New Roman" w:eastAsia="Times New Roman" w:hAnsi="Times New Roman" w:cs="Times New Roman"/>
          <w:sz w:val="24"/>
          <w:szCs w:val="24"/>
        </w:rPr>
      </w:pPr>
    </w:p>
    <w:p w:rsidR="009504AA" w:rsidRDefault="00327CFE">
      <w:pPr>
        <w:spacing w:after="0" w:line="240" w:lineRule="auto"/>
        <w:ind w:firstLine="855"/>
        <w:divId w:val="1079137932"/>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комисията се вземат с мнозинство от общия брой на членовете ѝ.</w:t>
      </w:r>
    </w:p>
    <w:p w:rsidR="009504AA" w:rsidRDefault="009504AA">
      <w:pPr>
        <w:spacing w:after="0" w:line="240" w:lineRule="auto"/>
        <w:ind w:firstLine="855"/>
        <w:divId w:val="1311591031"/>
        <w:rPr>
          <w:rFonts w:ascii="Times New Roman" w:eastAsia="Times New Roman" w:hAnsi="Times New Roman" w:cs="Times New Roman"/>
          <w:sz w:val="24"/>
          <w:szCs w:val="24"/>
        </w:rPr>
      </w:pPr>
    </w:p>
    <w:p w:rsidR="009504AA" w:rsidRDefault="00327CFE">
      <w:pPr>
        <w:spacing w:after="0" w:line="240" w:lineRule="auto"/>
        <w:ind w:firstLine="855"/>
        <w:divId w:val="1622497538"/>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Заседанията на комисията са открити. Комисията може да реши отделни заседания да бъдат закрити.</w:t>
      </w:r>
    </w:p>
    <w:p w:rsidR="009504AA" w:rsidRDefault="009504AA">
      <w:pPr>
        <w:spacing w:after="240" w:line="240" w:lineRule="auto"/>
        <w:ind w:firstLine="855"/>
        <w:divId w:val="1311591031"/>
        <w:rPr>
          <w:rFonts w:ascii="Times New Roman" w:eastAsia="Times New Roman" w:hAnsi="Times New Roman" w:cs="Times New Roman"/>
          <w:sz w:val="24"/>
          <w:szCs w:val="24"/>
        </w:rPr>
      </w:pPr>
    </w:p>
    <w:p w:rsidR="009504AA" w:rsidRDefault="00327CFE">
      <w:pPr>
        <w:spacing w:after="0" w:line="240" w:lineRule="auto"/>
        <w:ind w:firstLine="855"/>
        <w:divId w:val="1742024365"/>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(Нова - ДВ, бр. 17 от 2019 г.) Комисията изпълнява задачите по чл. 57 от Регламент (ЕС) 2016/679.</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106498573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предишна ал. 1, изм. - ДВ, бр. 17 от 2019 г.) Освен задачите по ал. 1, комисията:</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1480993880"/>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анализира и осъществява цялостен надзор и осигурява спазването на Регламент (ЕС) 2016/679, на този закон и на нормативните актове в областта на защитата на лични данни, освен в случаите по чл. 17;</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9615016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подзаконови нормативни актове в областта на защитата на личните данни;</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25983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осигурява прилагането на решенията на Европейската комисия в областта на защитата на личните данни и изпълнението на задължителните решения на Европейския комитет по защита на данните по чл. 65 от Регламент (ЕС) 2016/679;</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2136291968"/>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1419213940"/>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участва в преговорите и сключването на двустранни или многостранни споразумения по въпроси от своята компетентност;</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548306521"/>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координира и провежда обучение в областта на защитата на личните данни;</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1437409880"/>
        <w:rPr>
          <w:rFonts w:ascii="Times New Roman" w:eastAsia="Times New Roman" w:hAnsi="Times New Roman" w:cs="Times New Roman"/>
          <w:sz w:val="24"/>
          <w:szCs w:val="24"/>
        </w:rPr>
      </w:pPr>
      <w:r>
        <w:rPr>
          <w:rFonts w:ascii="Times New Roman" w:eastAsia="Times New Roman" w:hAnsi="Times New Roman" w:cs="Times New Roman"/>
          <w:sz w:val="24"/>
          <w:szCs w:val="24"/>
        </w:rPr>
        <w:t>7. издава общи и нормативни административни актове, свързани с правомощията ѝ, в случаите, предвидени в закон.</w:t>
      </w:r>
    </w:p>
    <w:p w:rsidR="009504AA" w:rsidRDefault="009504AA">
      <w:pPr>
        <w:spacing w:after="0" w:line="240" w:lineRule="auto"/>
        <w:ind w:firstLine="855"/>
        <w:divId w:val="2064671036"/>
        <w:rPr>
          <w:rFonts w:ascii="Times New Roman" w:eastAsia="Times New Roman" w:hAnsi="Times New Roman" w:cs="Times New Roman"/>
          <w:sz w:val="24"/>
          <w:szCs w:val="24"/>
        </w:rPr>
      </w:pPr>
    </w:p>
    <w:p w:rsidR="009504AA" w:rsidRDefault="00327CFE">
      <w:pPr>
        <w:spacing w:after="0" w:line="240" w:lineRule="auto"/>
        <w:ind w:firstLine="855"/>
        <w:divId w:val="49861640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103 от 2005 г., изм. - ДВ, бр. 91 от 2006 г.) Комисията издава бюлетин, в който публикува информация за своята дейност и за взетите решения. В бюлетина се публикува и отчетът по чл. 7, ал. 6.</w:t>
      </w:r>
    </w:p>
    <w:p w:rsidR="009504AA" w:rsidRDefault="00327CFE">
      <w:pPr>
        <w:spacing w:after="0" w:line="240" w:lineRule="auto"/>
        <w:ind w:firstLine="855"/>
        <w:divId w:val="1937522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103 от 2005 г., изм. - ДВ, бр. 91 от 2006 г., отм. - ДВ, бр. 17 от 2019 г.) </w:t>
      </w:r>
    </w:p>
    <w:p w:rsidR="009504AA" w:rsidRDefault="00327CFE">
      <w:pPr>
        <w:spacing w:after="0" w:line="240" w:lineRule="auto"/>
        <w:ind w:firstLine="855"/>
        <w:divId w:val="1901744310"/>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17 от 2019 г.) (1) Комисията упражнява правомощията по чл. 58 от Регламент (ЕС) 2016/679.</w:t>
      </w:r>
    </w:p>
    <w:p w:rsidR="009504AA" w:rsidRDefault="00327CFE">
      <w:pPr>
        <w:spacing w:after="0" w:line="240" w:lineRule="auto"/>
        <w:ind w:firstLine="855"/>
        <w:divId w:val="97274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има и следните правомощия:</w:t>
      </w:r>
    </w:p>
    <w:p w:rsidR="009504AA" w:rsidRDefault="00327CFE">
      <w:pPr>
        <w:spacing w:after="0" w:line="240" w:lineRule="auto"/>
        <w:ind w:firstLine="855"/>
        <w:divId w:val="1298880771"/>
        <w:rPr>
          <w:rFonts w:ascii="Times New Roman" w:eastAsia="Times New Roman" w:hAnsi="Times New Roman" w:cs="Times New Roman"/>
          <w:sz w:val="24"/>
          <w:szCs w:val="24"/>
        </w:rPr>
      </w:pPr>
      <w:r>
        <w:rPr>
          <w:rFonts w:ascii="Times New Roman" w:eastAsia="Times New Roman" w:hAnsi="Times New Roman" w:cs="Times New Roman"/>
          <w:sz w:val="24"/>
          <w:szCs w:val="24"/>
        </w:rPr>
        <w:t>1. сезира съда за нарушаване на Регламент (ЕС) 2016/679;</w:t>
      </w:r>
    </w:p>
    <w:p w:rsidR="009504AA" w:rsidRDefault="00327CFE">
      <w:pPr>
        <w:spacing w:after="0" w:line="240" w:lineRule="auto"/>
        <w:ind w:firstLine="855"/>
        <w:divId w:val="1821383042"/>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указания, издава насоки, препоръки и най-добри практики във връзка със защитата на личните данни.</w:t>
      </w:r>
    </w:p>
    <w:p w:rsidR="009504AA" w:rsidRDefault="00327CFE">
      <w:pPr>
        <w:spacing w:after="0" w:line="240" w:lineRule="auto"/>
        <w:ind w:firstLine="855"/>
        <w:divId w:val="1438561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17 от 2019 г.) На комисията може да се възлагат други задачи и правомощия само със закон.</w:t>
      </w:r>
    </w:p>
    <w:p w:rsidR="009504AA" w:rsidRDefault="00327CFE">
      <w:pPr>
        <w:spacing w:after="0" w:line="240" w:lineRule="auto"/>
        <w:ind w:firstLine="855"/>
        <w:divId w:val="1883021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17 от 2019 г.) (1) Комисията участва в механизма за съгласуваност по чл. 63 от Регламент (ЕС) 2016/679 и осъществява сътрудничество с водещия или със засегнатите надзорни органи на държавите - членки на Европейския съюз, включително като обменя информация, предоставя или иска взаимопомощ или участва в съвместни операции съгласно Регламент (ЕС) 2016/679.</w:t>
      </w:r>
    </w:p>
    <w:p w:rsidR="009504AA" w:rsidRDefault="00327CFE">
      <w:pPr>
        <w:spacing w:after="0" w:line="240" w:lineRule="auto"/>
        <w:ind w:firstLine="855"/>
        <w:divId w:val="747309546"/>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Формите на участие в механизма за съгласуваност, предоставянето и искането на взаимопомощ и участието в съвместни операции, както и процедурите, по които те се осъществяват, се определят с правилника по чл. 9, ал. 2.</w:t>
      </w:r>
    </w:p>
    <w:p w:rsidR="009504AA" w:rsidRDefault="00327CFE">
      <w:pPr>
        <w:spacing w:after="0" w:line="240" w:lineRule="auto"/>
        <w:ind w:firstLine="855"/>
        <w:divId w:val="878517021"/>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17 от 2019 г.) При упражняване на задачите и правомощията си по отношение на администратори или обработващи лични данни, които са микропредприятия, малки и средни предприятия по смисъла на чл. 3 от Закона за малките и средните предприятия, комисията взема предвид техните специални потребности и налични ресурси.</w:t>
      </w:r>
    </w:p>
    <w:p w:rsidR="009504AA" w:rsidRDefault="00327CFE">
      <w:pPr>
        <w:spacing w:after="0" w:line="240" w:lineRule="auto"/>
        <w:ind w:firstLine="855"/>
        <w:divId w:val="103515734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Председателят на комисията:</w:t>
      </w:r>
    </w:p>
    <w:p w:rsidR="009504AA" w:rsidRDefault="00327CFE">
      <w:pPr>
        <w:spacing w:after="0" w:line="240" w:lineRule="auto"/>
        <w:ind w:firstLine="855"/>
        <w:divId w:val="213588656"/>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ръководи дейността на комисията съобразно закона и решенията на комисията и отговаря за изпълнението на задълженията ѝ;</w:t>
      </w:r>
    </w:p>
    <w:p w:rsidR="009504AA" w:rsidRDefault="009504AA">
      <w:pPr>
        <w:spacing w:after="0" w:line="240" w:lineRule="auto"/>
        <w:ind w:firstLine="855"/>
        <w:divId w:val="980378143"/>
        <w:rPr>
          <w:rFonts w:ascii="Times New Roman" w:eastAsia="Times New Roman" w:hAnsi="Times New Roman" w:cs="Times New Roman"/>
          <w:sz w:val="24"/>
          <w:szCs w:val="24"/>
        </w:rPr>
      </w:pPr>
    </w:p>
    <w:p w:rsidR="009504AA" w:rsidRDefault="00327CFE">
      <w:pPr>
        <w:spacing w:after="0" w:line="240" w:lineRule="auto"/>
        <w:ind w:firstLine="855"/>
        <w:divId w:val="18864054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представлява комисията пред трети лица;</w:t>
      </w:r>
    </w:p>
    <w:p w:rsidR="009504AA" w:rsidRDefault="00327CFE">
      <w:pPr>
        <w:spacing w:after="0" w:line="240" w:lineRule="auto"/>
        <w:ind w:firstLine="855"/>
        <w:divId w:val="206032182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103 от 2005 г., изм. - ДВ, бр. 81 от 2011 г.) назначава и освобождава държавните служители и сключва и прекратява трудовите договори на служителите по трудови правоотношения от администрацията.</w:t>
      </w:r>
    </w:p>
    <w:p w:rsidR="009504AA" w:rsidRDefault="00327CFE">
      <w:pPr>
        <w:spacing w:after="0" w:line="240" w:lineRule="auto"/>
        <w:ind w:firstLine="855"/>
        <w:divId w:val="39382267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2005 г., изм. - ДВ, бр. 17 от 2019 г.) издава наказателни постановления по чл. 87, ал. 3.</w:t>
      </w:r>
    </w:p>
    <w:p w:rsidR="009504AA" w:rsidRDefault="009504AA">
      <w:pPr>
        <w:spacing w:after="240" w:line="240" w:lineRule="auto"/>
        <w:ind w:firstLine="855"/>
        <w:divId w:val="980378143"/>
        <w:rPr>
          <w:rFonts w:ascii="Times New Roman" w:eastAsia="Times New Roman" w:hAnsi="Times New Roman" w:cs="Times New Roman"/>
          <w:sz w:val="24"/>
          <w:szCs w:val="24"/>
        </w:rPr>
      </w:pPr>
    </w:p>
    <w:p w:rsidR="009504AA" w:rsidRDefault="00327CFE">
      <w:pPr>
        <w:spacing w:after="0" w:line="240" w:lineRule="auto"/>
        <w:ind w:firstLine="855"/>
        <w:divId w:val="149075021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91 от 2006 г.) (1) (Изм. - ДВ, бр. 17 от 2019 г.) Председателят и членовете на комисията или упълномощени от нея лица от администрацията ѝ осъществяват контрол чрез предварителни консултации, проверки и съвместни операции за спазване на Регламент (ЕС) 2016/679 и на този закон.</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5467682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Освен в случаите по чл. 36, параграф 1 от Регламент (ЕС) 2016/679 предварителни консултации се извършват и когато се обработват лични данни в изпълнение на задача в обществен интерес, включително обработване във връзка със социалната закрила и общественото здраве. В този случай комисията може да разреши обработването преди изтичането на срока по чл. 36, параграф 2 от Регламент (ЕС) 2016/679.</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5764348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Предварителните консултации се извършват съгласно чл. 36, параграфи 2 и 3 от Регламент (ЕС) 2016/679.</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2009011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Проверки се извършват по инициатива на комисията, по жалба на заинтересовани лица или след подаден сигнал.</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5513079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Проверяващите лица се легитимират със служебна карта и заповед на председателя на комисията за съответната проверка.</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84255317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извършване на проверки лицата по ал. 1 могат да възлагат изготвяне на експертизи по реда на Гражданския процесуален кодекс.</w:t>
      </w:r>
    </w:p>
    <w:p w:rsidR="009504AA" w:rsidRDefault="00327CFE">
      <w:pPr>
        <w:spacing w:after="0" w:line="240" w:lineRule="auto"/>
        <w:ind w:firstLine="855"/>
        <w:divId w:val="427237244"/>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Проверката завършва с констативен акт.</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46743301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17 от 2019 г.) Когато в хода на проверката се установи административно нарушение, се образува административнонаказателно производство.</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52767556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17 от 2019 г.) Независимо от административното наказание, при установяване на административно нарушение може да се приложи принудителна административна мярка по глава девета.</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111078341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17 от 2019 г.) Условията и редът за осъществяване на контрол се определят с инструкция на комисията.</w:t>
      </w:r>
    </w:p>
    <w:p w:rsidR="009504AA" w:rsidRDefault="00327CFE">
      <w:pPr>
        <w:spacing w:after="0" w:line="240" w:lineRule="auto"/>
        <w:ind w:firstLine="855"/>
        <w:divId w:val="15145664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17 от 2019 г.) Съвместни операции с надзорни органи на други държави - членки на Европейския съюз, съгласно чл. 62 от Регламент (ЕС) 2016/679 се извършват по целесъобразност за съвместни разследвания и съвместни мерки за изпълнение и в тях участват освен лицата по ал. 1 и членове или упълномощени представители от надзорния орган на съответната държава - членка на Европейския съюз.</w:t>
      </w:r>
    </w:p>
    <w:p w:rsidR="009504AA" w:rsidRDefault="009504AA">
      <w:pPr>
        <w:spacing w:after="0" w:line="240" w:lineRule="auto"/>
        <w:ind w:firstLine="855"/>
        <w:divId w:val="639070626"/>
        <w:rPr>
          <w:rFonts w:ascii="Times New Roman" w:eastAsia="Times New Roman" w:hAnsi="Times New Roman" w:cs="Times New Roman"/>
          <w:sz w:val="24"/>
          <w:szCs w:val="24"/>
        </w:rPr>
      </w:pPr>
    </w:p>
    <w:p w:rsidR="009504AA" w:rsidRDefault="00327CFE">
      <w:pPr>
        <w:spacing w:after="0" w:line="240" w:lineRule="auto"/>
        <w:ind w:firstLine="855"/>
        <w:divId w:val="230578443"/>
        <w:rPr>
          <w:rFonts w:ascii="Times New Roman" w:eastAsia="Times New Roman" w:hAnsi="Times New Roman" w:cs="Times New Roman"/>
          <w:sz w:val="24"/>
          <w:szCs w:val="24"/>
        </w:rPr>
      </w:pPr>
      <w:r>
        <w:rPr>
          <w:rFonts w:ascii="Times New Roman" w:eastAsia="Times New Roman" w:hAnsi="Times New Roman" w:cs="Times New Roman"/>
          <w:sz w:val="24"/>
          <w:szCs w:val="24"/>
        </w:rPr>
        <w:t>Чл. 12а. (Нов - ДВ, бр. 17 от 2019 г.) (1) При поискване администраторът и обработващият лични данни оказват съдействие на комисията при изпълнение на нейните задачи и правомощия.</w:t>
      </w:r>
    </w:p>
    <w:p w:rsidR="009504AA" w:rsidRDefault="00327CFE">
      <w:pPr>
        <w:spacing w:after="0" w:line="240" w:lineRule="auto"/>
        <w:ind w:firstLine="855"/>
        <w:divId w:val="3486056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упражняването на правомощията на комисията по чл. 58, параграф 1, букви "д" и "е" от Регламент (ЕС) 2016/679 може да се наруши задължение на администратора или обработващия лични данни за опазване на професионална тайна или друго задължение за опазване на тайна, произтичащо от закон, администраторът или обработващият лични данни отказва предоставяне или достъп само до информацията, защитена като тайна.</w:t>
      </w:r>
    </w:p>
    <w:p w:rsidR="009504AA" w:rsidRDefault="00327CFE">
      <w:pPr>
        <w:spacing w:after="0" w:line="240" w:lineRule="auto"/>
        <w:ind w:firstLine="855"/>
        <w:divId w:val="4112040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информацията съдържа данни, представляващи класифицирана информация, се прилага редът за достъп по Закона за защита на класифицираната информация.</w:t>
      </w:r>
    </w:p>
    <w:p w:rsidR="009504AA" w:rsidRDefault="00327CFE">
      <w:pPr>
        <w:spacing w:after="0" w:line="240" w:lineRule="auto"/>
        <w:ind w:firstLine="855"/>
        <w:divId w:val="89084594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103 от 2005 г.) (1) Председателят и членовете на комисията и служителите от нейната администрация са длъжни да не разгласяват и да не се възползват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до изтичане на срока за защитата ѝ.</w:t>
      </w:r>
    </w:p>
    <w:p w:rsidR="009504AA" w:rsidRDefault="00327CFE">
      <w:pPr>
        <w:spacing w:after="0" w:line="240" w:lineRule="auto"/>
        <w:ind w:firstLine="855"/>
        <w:divId w:val="9170604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постъпване на работа лицата по ал. 1 подават декларация за задълженията си по ал. 1.</w:t>
      </w:r>
    </w:p>
    <w:p w:rsidR="009504AA" w:rsidRDefault="009504AA">
      <w:pPr>
        <w:spacing w:after="0" w:line="240" w:lineRule="auto"/>
        <w:ind w:firstLine="855"/>
        <w:divId w:val="160590275"/>
        <w:rPr>
          <w:rFonts w:ascii="Times New Roman" w:eastAsia="Times New Roman" w:hAnsi="Times New Roman" w:cs="Times New Roman"/>
          <w:sz w:val="24"/>
          <w:szCs w:val="24"/>
        </w:rPr>
      </w:pPr>
    </w:p>
    <w:p w:rsidR="009504AA" w:rsidRDefault="00327CFE">
      <w:pPr>
        <w:spacing w:after="0" w:line="240" w:lineRule="auto"/>
        <w:ind w:firstLine="855"/>
        <w:divId w:val="130659215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2019 г.) Председателят, членовете на комисията и служителите от администрацията, назначени по трудово правоотношение, имат право ежегодно на представително облекло на стойност до две минимални работни заплати, като средствата се осигуряват от бюджета на комисията. Индивидуалният размер на средствата се определя от председателя на комисията при условия и по ред, определени с правилника по чл. 9, ал. 2.</w:t>
      </w:r>
    </w:p>
    <w:p w:rsidR="009504AA" w:rsidRDefault="00327CFE">
      <w:pPr>
        <w:spacing w:after="0" w:line="240" w:lineRule="auto"/>
        <w:ind w:firstLine="855"/>
        <w:divId w:val="253637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103 от 2005 г., изм. - ДВ, бр. 17 от 2019 г.) (1) Комисията извършва акредитация на сертифициращи органи в съответствие с Регламент (ЕС) 2016/679 въз основа на изисквания, определени от нея или от Европейския комитет по защита на данните.</w:t>
      </w:r>
    </w:p>
    <w:p w:rsidR="009504AA" w:rsidRDefault="00327CFE">
      <w:pPr>
        <w:spacing w:after="0" w:line="240" w:lineRule="auto"/>
        <w:ind w:firstLine="855"/>
        <w:divId w:val="1948997449"/>
        <w:rPr>
          <w:rFonts w:ascii="Times New Roman" w:eastAsia="Times New Roman" w:hAnsi="Times New Roman" w:cs="Times New Roman"/>
          <w:sz w:val="24"/>
          <w:szCs w:val="24"/>
        </w:rPr>
      </w:pPr>
      <w:r>
        <w:rPr>
          <w:rFonts w:ascii="Times New Roman" w:eastAsia="Times New Roman" w:hAnsi="Times New Roman" w:cs="Times New Roman"/>
          <w:sz w:val="24"/>
          <w:szCs w:val="24"/>
        </w:rPr>
        <w:t>(2) Акредитацията се издава съгласно чл. 43, параграф 2 от Регламент (ЕС) 2016/679 за срок 5 години и може да се поднови.</w:t>
      </w:r>
    </w:p>
    <w:p w:rsidR="009504AA" w:rsidRDefault="00327CFE">
      <w:pPr>
        <w:spacing w:after="0" w:line="240" w:lineRule="auto"/>
        <w:ind w:firstLine="855"/>
        <w:divId w:val="5333455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отнема акредитацията на сертифициращ орган, когато не са спазени условията за акредитация или когато предприетите от сертифициращия орган действия нарушават този закон или Регламент (ЕС) 2016/679.</w:t>
      </w:r>
    </w:p>
    <w:p w:rsidR="009504AA" w:rsidRDefault="00327CFE">
      <w:pPr>
        <w:spacing w:after="0" w:line="240" w:lineRule="auto"/>
        <w:ind w:firstLine="855"/>
        <w:divId w:val="1558129446"/>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на комисията за отнемане на акредитация по ал. 3 може да се обжалват по реда на Административнопроцесуалния кодекс.</w:t>
      </w:r>
    </w:p>
    <w:p w:rsidR="009504AA" w:rsidRDefault="009504AA">
      <w:pPr>
        <w:spacing w:after="0" w:line="240" w:lineRule="auto"/>
        <w:ind w:firstLine="855"/>
        <w:divId w:val="1681542945"/>
        <w:rPr>
          <w:rFonts w:ascii="Times New Roman" w:eastAsia="Times New Roman" w:hAnsi="Times New Roman" w:cs="Times New Roman"/>
          <w:sz w:val="24"/>
          <w:szCs w:val="24"/>
        </w:rPr>
      </w:pPr>
    </w:p>
    <w:p w:rsidR="009504AA" w:rsidRDefault="00327CFE">
      <w:pPr>
        <w:spacing w:after="0" w:line="240" w:lineRule="auto"/>
        <w:ind w:firstLine="855"/>
        <w:divId w:val="1797026370"/>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включително изискванията по ал. 1, и редът за акредитация и отнемане на акредитацията се определят с наредба, приета от комисията. Наредбата се обнародва в "Държавен вестник".</w:t>
      </w:r>
    </w:p>
    <w:p w:rsidR="009504AA" w:rsidRDefault="00327CFE">
      <w:pPr>
        <w:spacing w:after="0" w:line="240" w:lineRule="auto"/>
        <w:ind w:firstLine="855"/>
        <w:divId w:val="1843741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Критериите, механизмите и процедурите за сертифициране, печати и маркировки се определят с наредба, приета от комисията. Наредбата се обнародва в "Държавен вестник". </w:t>
      </w:r>
    </w:p>
    <w:p w:rsidR="009504AA" w:rsidRDefault="00327CFE">
      <w:pPr>
        <w:spacing w:after="0" w:line="240" w:lineRule="auto"/>
        <w:ind w:firstLine="855"/>
        <w:divId w:val="1210218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14а. (Нов - ДВ, бр. 17 от 2019 г.) (1) Комисията одобрява проекти на кодекси за поведение по сектори и области на дейност съгласно чл. 40 от Регламент (ЕС) 2016/679. </w:t>
      </w:r>
      <w:r>
        <w:rPr>
          <w:rFonts w:ascii="Times New Roman" w:eastAsia="Times New Roman" w:hAnsi="Times New Roman" w:cs="Times New Roman"/>
          <w:sz w:val="24"/>
          <w:szCs w:val="24"/>
        </w:rPr>
        <w:lastRenderedPageBreak/>
        <w:t>Условията, редът и критериите за одобряване на кодексите за поведение се определят с правилника по чл. 9, ал. 2.</w:t>
      </w:r>
    </w:p>
    <w:p w:rsidR="009504AA" w:rsidRDefault="00327CFE">
      <w:pPr>
        <w:spacing w:after="0" w:line="240" w:lineRule="auto"/>
        <w:ind w:firstLine="855"/>
        <w:divId w:val="21285760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извършва акредитация на органи за наблюдение на одобрени кодекси за поведение по ал. 1 в съответствие с чл. 41 от Регламент (ЕС) 2016/679.</w:t>
      </w:r>
    </w:p>
    <w:p w:rsidR="009504AA" w:rsidRDefault="00327CFE">
      <w:pPr>
        <w:spacing w:after="0" w:line="240" w:lineRule="auto"/>
        <w:ind w:firstLine="855"/>
        <w:divId w:val="3414716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за акредитация по ал. 2 и редът за акредитация и отнемане на акредитацията се определят с наредба, приета от комисията. Наредбата се обнародва в "Държавен вестник".</w:t>
      </w:r>
    </w:p>
    <w:p w:rsidR="009504AA" w:rsidRDefault="00327CFE">
      <w:pPr>
        <w:spacing w:after="0" w:line="240" w:lineRule="auto"/>
        <w:ind w:firstLine="855"/>
        <w:divId w:val="2120787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отнема акредитацията на орган за наблюдение на одобрени кодекси за поведение, когато не са спазени изискванията за акредитация, или когато предприетите от органа действия нарушават този закон или Регламент (ЕС) 2016/679.</w:t>
      </w:r>
    </w:p>
    <w:p w:rsidR="009504AA" w:rsidRDefault="00327CFE">
      <w:pPr>
        <w:spacing w:after="0" w:line="240" w:lineRule="auto"/>
        <w:ind w:firstLine="855"/>
        <w:divId w:val="228811100"/>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комисията за отнемане на акредитация по ал. 4 може да се обжалват по реда на Административнопроцесуалния кодекс.</w:t>
      </w:r>
    </w:p>
    <w:p w:rsidR="009504AA" w:rsidRDefault="00327CFE">
      <w:pPr>
        <w:spacing w:after="0" w:line="240" w:lineRule="auto"/>
        <w:ind w:firstLine="855"/>
        <w:divId w:val="143551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103 от 2005 г., нов - ДВ, бр. 17 от 2019 г.) (1) Комисията води следните публични регистри:</w:t>
      </w:r>
    </w:p>
    <w:p w:rsidR="009504AA" w:rsidRDefault="00327CFE">
      <w:pPr>
        <w:spacing w:after="0" w:line="240" w:lineRule="auto"/>
        <w:ind w:firstLine="855"/>
        <w:divId w:val="2059433842"/>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администраторите и обработващите лични данни, които са определили длъжностни лица по защита на данните;</w:t>
      </w:r>
    </w:p>
    <w:p w:rsidR="009504AA" w:rsidRDefault="00327CFE">
      <w:pPr>
        <w:spacing w:after="0" w:line="240" w:lineRule="auto"/>
        <w:ind w:firstLine="855"/>
        <w:divId w:val="191681784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акредитираните по чл. 14 сертифициращи органи;</w:t>
      </w:r>
    </w:p>
    <w:p w:rsidR="009504AA" w:rsidRDefault="00327CFE">
      <w:pPr>
        <w:spacing w:after="0" w:line="240" w:lineRule="auto"/>
        <w:ind w:firstLine="855"/>
        <w:divId w:val="1950695737"/>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 на кодексите за поведение по чл. 40 от Регламент (ЕС) 2016/679.</w:t>
      </w:r>
    </w:p>
    <w:p w:rsidR="009504AA" w:rsidRDefault="00327CFE">
      <w:pPr>
        <w:spacing w:after="0" w:line="240" w:lineRule="auto"/>
        <w:ind w:firstLine="855"/>
        <w:divId w:val="12678088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води следните регистри, които не са публични:</w:t>
      </w:r>
    </w:p>
    <w:p w:rsidR="009504AA" w:rsidRDefault="00327CFE">
      <w:pPr>
        <w:spacing w:after="0" w:line="240" w:lineRule="auto"/>
        <w:ind w:firstLine="855"/>
        <w:divId w:val="2054115970"/>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нарушенията на Регламент (ЕС) 2016/679 и на този закон, както и на предприетите мерки в съответствие с упражняването на правомощията по чл. 58, параграф 2 от Регламент (ЕС) 2016/679;</w:t>
      </w:r>
    </w:p>
    <w:p w:rsidR="009504AA" w:rsidRDefault="00327CFE">
      <w:pPr>
        <w:spacing w:after="0" w:line="240" w:lineRule="auto"/>
        <w:ind w:firstLine="855"/>
        <w:divId w:val="152968212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уведомленията за нарушения на сигурността на личните данни по чл. 33 от Регламент (ЕС) 2016/679 и по чл. 67.</w:t>
      </w:r>
    </w:p>
    <w:p w:rsidR="009504AA" w:rsidRDefault="00327CFE">
      <w:pPr>
        <w:spacing w:after="0" w:line="240" w:lineRule="auto"/>
        <w:ind w:firstLine="855"/>
        <w:divId w:val="248081948"/>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за създаване и поддържане на регистрите по ал. 1 и 2 и достъпът до тях се определят съгласно Закона за електронното управление, а съдържанието им - с правилника по чл. 9, ал. 2.</w:t>
      </w:r>
    </w:p>
    <w:p w:rsidR="009504AA" w:rsidRDefault="009504AA">
      <w:pPr>
        <w:spacing w:after="0" w:line="240" w:lineRule="auto"/>
        <w:ind w:firstLine="855"/>
        <w:divId w:val="1324237840"/>
        <w:rPr>
          <w:rFonts w:ascii="Times New Roman" w:eastAsia="Times New Roman" w:hAnsi="Times New Roman" w:cs="Times New Roman"/>
          <w:sz w:val="24"/>
          <w:szCs w:val="24"/>
        </w:rPr>
      </w:pPr>
    </w:p>
    <w:p w:rsidR="009504AA" w:rsidRDefault="00327CFE">
      <w:pPr>
        <w:spacing w:after="0" w:line="240" w:lineRule="auto"/>
        <w:ind w:firstLine="855"/>
        <w:divId w:val="874537282"/>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103 от 2005 г., отм. - ДВ, бр. 91 от 2006 г., нов - ДВ, бр. 17 от 2019 г.) (1) Условията и редът за провеждане на обучение по чл. 10, ал. 2, т. 6 се определят с правилника по чл. 9, ал. 2.</w:t>
      </w:r>
    </w:p>
    <w:p w:rsidR="009504AA" w:rsidRDefault="009504AA">
      <w:pPr>
        <w:spacing w:after="0" w:line="240" w:lineRule="auto"/>
        <w:ind w:firstLine="855"/>
        <w:divId w:val="1547643181"/>
        <w:rPr>
          <w:rFonts w:ascii="Times New Roman" w:eastAsia="Times New Roman" w:hAnsi="Times New Roman" w:cs="Times New Roman"/>
          <w:sz w:val="24"/>
          <w:szCs w:val="24"/>
        </w:rPr>
      </w:pPr>
    </w:p>
    <w:p w:rsidR="009504AA" w:rsidRDefault="00327CFE">
      <w:pPr>
        <w:spacing w:after="0" w:line="240" w:lineRule="auto"/>
        <w:ind w:firstLine="855"/>
        <w:divId w:val="9652366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издава сертификат на лицата, преминали обучение по ал. 1, след успешно положен изпит. Сертификатът се издава за срок три години. След изтичането на срока по изречение второ сертификат се подновява след успешно положен изпит при условия и по ред, определени с правилника по чл. 9, ал. 2.</w:t>
      </w:r>
    </w:p>
    <w:p w:rsidR="009504AA" w:rsidRDefault="00327CFE">
      <w:pPr>
        <w:spacing w:after="0" w:line="240" w:lineRule="auto"/>
        <w:ind w:firstLine="855"/>
        <w:divId w:val="1883058813"/>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на сертификат по ал. 2 не може да бъде задължително условие за назначаване или изпълнение на функциите на длъжностно лице по защита на данните.</w:t>
      </w:r>
    </w:p>
    <w:p w:rsidR="009504AA" w:rsidRDefault="00327CFE">
      <w:pPr>
        <w:spacing w:after="0" w:line="240" w:lineRule="auto"/>
        <w:ind w:firstLine="855"/>
        <w:divId w:val="192625794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обучението по ал. 1 се събират такси, освен в случаите на обучение, организирано и проведено по инициатива на комисията. Таксите се определят с тарифа, одобрена от Министерския съвет по предложение на комисията.</w:t>
      </w:r>
    </w:p>
    <w:p w:rsidR="009504AA" w:rsidRDefault="009504AA">
      <w:pPr>
        <w:spacing w:after="0" w:line="240" w:lineRule="auto"/>
        <w:ind w:firstLine="855"/>
        <w:divId w:val="1547643181"/>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ИНСПЕКТОРАТ КЪМ ВИСШИЯ СЪДЕБЕН СЪВЕТ (ЗАГЛ. ИЗМ. - ДВ, БР. 103 ОТ 2005 Г., ИЗМ. - ДВ, БР. 17 ОТ 2019 Г.)</w:t>
      </w:r>
    </w:p>
    <w:p w:rsidR="009504AA" w:rsidRDefault="00327CFE">
      <w:pPr>
        <w:spacing w:after="0" w:line="240" w:lineRule="auto"/>
        <w:ind w:firstLine="855"/>
        <w:divId w:val="8023839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 (Изм. - ДВ, бр. 103 от 2005 г., изм. - ДВ, бр. 91 от 2006 г., изм. - ДВ, бр. 17 от 2019 г.) (1) Инспекторатът към Висшия съдебен съвет, наричан по-нататък "инспектората", осъществява надзор и осигурява спазването на Регламент (ЕС) 2016/679, на този закон и на нормативните актове в областта на защитата на личните данни при обработване на лични данни от:</w:t>
      </w:r>
    </w:p>
    <w:p w:rsidR="009504AA" w:rsidRDefault="009504AA">
      <w:pPr>
        <w:spacing w:after="0" w:line="240" w:lineRule="auto"/>
        <w:ind w:firstLine="855"/>
        <w:divId w:val="559243018"/>
        <w:rPr>
          <w:rFonts w:ascii="Times New Roman" w:eastAsia="Times New Roman" w:hAnsi="Times New Roman" w:cs="Times New Roman"/>
          <w:sz w:val="24"/>
          <w:szCs w:val="24"/>
        </w:rPr>
      </w:pPr>
    </w:p>
    <w:p w:rsidR="009504AA" w:rsidRDefault="00327CFE">
      <w:pPr>
        <w:spacing w:after="0" w:line="240" w:lineRule="auto"/>
        <w:ind w:firstLine="855"/>
        <w:divId w:val="180824262"/>
        <w:rPr>
          <w:rFonts w:ascii="Times New Roman" w:eastAsia="Times New Roman" w:hAnsi="Times New Roman" w:cs="Times New Roman"/>
          <w:sz w:val="24"/>
          <w:szCs w:val="24"/>
        </w:rPr>
      </w:pPr>
      <w:r>
        <w:rPr>
          <w:rFonts w:ascii="Times New Roman" w:eastAsia="Times New Roman" w:hAnsi="Times New Roman" w:cs="Times New Roman"/>
          <w:sz w:val="24"/>
          <w:szCs w:val="24"/>
        </w:rPr>
        <w:t>1. съда при изпълнение на функциите му на орган на съдебната власт, и</w:t>
      </w:r>
    </w:p>
    <w:p w:rsidR="009504AA" w:rsidRDefault="009504AA">
      <w:pPr>
        <w:spacing w:after="0" w:line="240" w:lineRule="auto"/>
        <w:ind w:firstLine="855"/>
        <w:divId w:val="559243018"/>
        <w:rPr>
          <w:rFonts w:ascii="Times New Roman" w:eastAsia="Times New Roman" w:hAnsi="Times New Roman" w:cs="Times New Roman"/>
          <w:sz w:val="24"/>
          <w:szCs w:val="24"/>
        </w:rPr>
      </w:pPr>
    </w:p>
    <w:p w:rsidR="009504AA" w:rsidRDefault="00327CFE">
      <w:pPr>
        <w:spacing w:after="0" w:line="240" w:lineRule="auto"/>
        <w:ind w:firstLine="855"/>
        <w:divId w:val="8950445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w:t>
      </w:r>
    </w:p>
    <w:p w:rsidR="009504AA" w:rsidRDefault="009504AA">
      <w:pPr>
        <w:spacing w:after="0" w:line="240" w:lineRule="auto"/>
        <w:ind w:firstLine="855"/>
        <w:divId w:val="559243018"/>
        <w:rPr>
          <w:rFonts w:ascii="Times New Roman" w:eastAsia="Times New Roman" w:hAnsi="Times New Roman" w:cs="Times New Roman"/>
          <w:sz w:val="24"/>
          <w:szCs w:val="24"/>
        </w:rPr>
      </w:pPr>
    </w:p>
    <w:p w:rsidR="009504AA" w:rsidRDefault="00327CFE">
      <w:pPr>
        <w:spacing w:after="0" w:line="240" w:lineRule="auto"/>
        <w:ind w:firstLine="855"/>
        <w:divId w:val="125390864"/>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за осъществяване на дейността по ал. 1, включително за извършване на проверки и за разглеждане на производствата пред инспектората, се определя с правилника по чл. 55, ал. 8 от Закона за съдебната власт.</w:t>
      </w:r>
    </w:p>
    <w:p w:rsidR="009504AA" w:rsidRDefault="009504AA">
      <w:pPr>
        <w:spacing w:after="0" w:line="240" w:lineRule="auto"/>
        <w:ind w:firstLine="855"/>
        <w:divId w:val="559243018"/>
        <w:rPr>
          <w:rFonts w:ascii="Times New Roman" w:eastAsia="Times New Roman" w:hAnsi="Times New Roman" w:cs="Times New Roman"/>
          <w:sz w:val="24"/>
          <w:szCs w:val="24"/>
        </w:rPr>
      </w:pPr>
    </w:p>
    <w:p w:rsidR="009504AA" w:rsidRDefault="00327CFE">
      <w:pPr>
        <w:spacing w:after="0" w:line="240" w:lineRule="auto"/>
        <w:ind w:firstLine="855"/>
        <w:divId w:val="498349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осъществяване на надзора по ал. 1 се прилага и чл. 12а. </w:t>
      </w:r>
    </w:p>
    <w:p w:rsidR="009504AA" w:rsidRDefault="009504AA">
      <w:pPr>
        <w:spacing w:after="0" w:line="240" w:lineRule="auto"/>
        <w:ind w:firstLine="855"/>
        <w:divId w:val="559243018"/>
        <w:rPr>
          <w:rFonts w:ascii="Times New Roman" w:eastAsia="Times New Roman" w:hAnsi="Times New Roman" w:cs="Times New Roman"/>
          <w:sz w:val="24"/>
          <w:szCs w:val="24"/>
        </w:rPr>
      </w:pPr>
    </w:p>
    <w:p w:rsidR="009504AA" w:rsidRDefault="00327CFE">
      <w:pPr>
        <w:spacing w:after="0" w:line="240" w:lineRule="auto"/>
        <w:ind w:firstLine="855"/>
        <w:divId w:val="720985599"/>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91 от 2006 г., изм. - ДВ, бр. 17 от 2019 г.) (1) При осъществяване на надзора при обработване на лични данни от съда при изпълнение на функциите му на орган на съдебната власт, освен при обработване на лични данни за целите по чл. 42, ал. 1 инспекторатът:</w:t>
      </w:r>
    </w:p>
    <w:p w:rsidR="009504AA" w:rsidRDefault="00327CFE">
      <w:pPr>
        <w:spacing w:after="0" w:line="240" w:lineRule="auto"/>
        <w:ind w:firstLine="855"/>
        <w:divId w:val="3481462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задачите по чл. 57, параграф 1, букви "а" - "и", "л", "ф" и "х" и параграфи 2 и 3 от Регламент (ЕС) 2016/679;</w:t>
      </w:r>
    </w:p>
    <w:p w:rsidR="009504AA" w:rsidRDefault="00327CFE">
      <w:pPr>
        <w:spacing w:after="0" w:line="240" w:lineRule="auto"/>
        <w:ind w:firstLine="855"/>
        <w:divId w:val="1492018814"/>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упражнява правомощията по чл. 58, параграф 1, букви "а", "б", "г", "д", "е", параграф 2, букви "а" - "ж", "и" и "й" и параграф 3, букви "а", "б" и "в" от Регламент (ЕС) 2016/679;</w:t>
      </w:r>
    </w:p>
    <w:p w:rsidR="009504AA" w:rsidRDefault="00327CFE">
      <w:pPr>
        <w:spacing w:after="0" w:line="240" w:lineRule="auto"/>
        <w:ind w:firstLine="855"/>
        <w:divId w:val="2881236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прилага съответно списъка, изготвен от комисията съгласно чл. 35, параграф 4 от Регламент (ЕС) 2016/679 във връзка с изискването за оценка на въздействието върху защитата на данните;</w:t>
      </w:r>
    </w:p>
    <w:p w:rsidR="009504AA" w:rsidRDefault="00327CFE">
      <w:pPr>
        <w:spacing w:after="0" w:line="240" w:lineRule="auto"/>
        <w:ind w:firstLine="855"/>
        <w:divId w:val="1542011503"/>
        <w:rPr>
          <w:rFonts w:ascii="Times New Roman" w:eastAsia="Times New Roman" w:hAnsi="Times New Roman" w:cs="Times New Roman"/>
          <w:sz w:val="24"/>
          <w:szCs w:val="24"/>
        </w:rPr>
      </w:pPr>
      <w:r>
        <w:rPr>
          <w:rFonts w:ascii="Times New Roman" w:eastAsia="Times New Roman" w:hAnsi="Times New Roman" w:cs="Times New Roman"/>
          <w:sz w:val="24"/>
          <w:szCs w:val="24"/>
        </w:rPr>
        <w:t>4. сезира съда за нарушаване на Регламент (ЕС) 2016/679.</w:t>
      </w:r>
    </w:p>
    <w:p w:rsidR="009504AA" w:rsidRDefault="00327CFE">
      <w:pPr>
        <w:spacing w:after="0" w:line="240" w:lineRule="auto"/>
        <w:ind w:firstLine="855"/>
        <w:divId w:val="1563129921"/>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задачите и правомощията по ал. 1 инспекторатът:</w:t>
      </w:r>
    </w:p>
    <w:p w:rsidR="009504AA" w:rsidRDefault="00327CFE">
      <w:pPr>
        <w:spacing w:after="0" w:line="240" w:lineRule="auto"/>
        <w:ind w:firstLine="855"/>
        <w:divId w:val="1853177594"/>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rsidR="009504AA" w:rsidRDefault="00327CFE">
      <w:pPr>
        <w:spacing w:after="0" w:line="240" w:lineRule="auto"/>
        <w:ind w:firstLine="855"/>
        <w:divId w:val="556286742"/>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указания, издава насоки, препоръки и най-добри практики във връзка със защитата на личните данни.</w:t>
      </w:r>
    </w:p>
    <w:p w:rsidR="009504AA" w:rsidRDefault="00327CFE">
      <w:pPr>
        <w:spacing w:after="0" w:line="240" w:lineRule="auto"/>
        <w:ind w:firstLine="855"/>
        <w:divId w:val="13110115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осъществяване на надзора при обработване на лични данни за целите по чл. 42, ал. 1 от съда, прокуратурата и следствените органи при изпълнение на функциите им на органи на съдебната власт инспекторатът изпълнява задачите и упражнява правомощията по глава осма.</w:t>
      </w:r>
    </w:p>
    <w:p w:rsidR="009504AA" w:rsidRDefault="009504AA">
      <w:pPr>
        <w:spacing w:after="0" w:line="240" w:lineRule="auto"/>
        <w:ind w:firstLine="855"/>
        <w:divId w:val="1931618758"/>
        <w:rPr>
          <w:rFonts w:ascii="Times New Roman" w:eastAsia="Times New Roman" w:hAnsi="Times New Roman" w:cs="Times New Roman"/>
          <w:sz w:val="24"/>
          <w:szCs w:val="24"/>
        </w:rPr>
      </w:pPr>
    </w:p>
    <w:p w:rsidR="009504AA" w:rsidRDefault="00327CFE">
      <w:pPr>
        <w:spacing w:after="0" w:line="240" w:lineRule="auto"/>
        <w:ind w:firstLine="855"/>
        <w:divId w:val="9078371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17б. (Нов - ДВ, бр. 91 от 2006 г., изм. - ДВ, бр. 17 от 2019 г.) (1) Инспекторатът извършва предварителни консултации:</w:t>
      </w:r>
    </w:p>
    <w:p w:rsidR="009504AA" w:rsidRDefault="00327CFE">
      <w:pPr>
        <w:spacing w:after="0" w:line="240" w:lineRule="auto"/>
        <w:ind w:firstLine="855"/>
        <w:divId w:val="1419595815"/>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36, параграф 1 от Регламент (ЕС) 2016/679;</w:t>
      </w:r>
    </w:p>
    <w:p w:rsidR="009504AA" w:rsidRDefault="00327CFE">
      <w:pPr>
        <w:spacing w:after="0" w:line="240" w:lineRule="auto"/>
        <w:ind w:firstLine="855"/>
        <w:divId w:val="225721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обработване на лични данни в изпълнение на задача в обществен интерес; в този случай инспекторатът може да разреши обработването преди изтичането на срока по чл. 36, параграф 2 от Регламент (ЕС) 2016/679.</w:t>
      </w:r>
    </w:p>
    <w:p w:rsidR="009504AA" w:rsidRDefault="00327CFE">
      <w:pPr>
        <w:spacing w:after="0" w:line="240" w:lineRule="auto"/>
        <w:ind w:firstLine="855"/>
        <w:divId w:val="15373482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Предварителните консултации се извършват съгласно чл. 36, параграфи 2 и 3 от Регламент (ЕС) 2016/679.</w:t>
      </w:r>
    </w:p>
    <w:p w:rsidR="009504AA" w:rsidRDefault="009504AA">
      <w:pPr>
        <w:spacing w:after="0" w:line="240" w:lineRule="auto"/>
        <w:ind w:firstLine="855"/>
        <w:divId w:val="118305940"/>
        <w:rPr>
          <w:rFonts w:ascii="Times New Roman" w:eastAsia="Times New Roman" w:hAnsi="Times New Roman" w:cs="Times New Roman"/>
          <w:sz w:val="24"/>
          <w:szCs w:val="24"/>
        </w:rPr>
      </w:pPr>
    </w:p>
    <w:p w:rsidR="009504AA" w:rsidRDefault="00327CFE">
      <w:pPr>
        <w:spacing w:after="0" w:line="240" w:lineRule="auto"/>
        <w:ind w:firstLine="855"/>
        <w:divId w:val="46658165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103 от 2005 г., изм. - ДВ, бр. 17 от 2019 г.) (1) При осъществяване на надзора по чл. 17, ал. 1 инспекторатът извършва проверки, предвидени в годишната му програма или по сигнали. За сигнал се приема и публикация в средствата за масово осведомяване.</w:t>
      </w:r>
    </w:p>
    <w:p w:rsidR="009504AA" w:rsidRDefault="009504AA">
      <w:pPr>
        <w:spacing w:after="0" w:line="240" w:lineRule="auto"/>
        <w:ind w:firstLine="855"/>
        <w:divId w:val="1534876390"/>
        <w:rPr>
          <w:rFonts w:ascii="Times New Roman" w:eastAsia="Times New Roman" w:hAnsi="Times New Roman" w:cs="Times New Roman"/>
          <w:sz w:val="24"/>
          <w:szCs w:val="24"/>
        </w:rPr>
      </w:pPr>
    </w:p>
    <w:p w:rsidR="009504AA" w:rsidRDefault="00327CFE">
      <w:pPr>
        <w:spacing w:after="0" w:line="240" w:lineRule="auto"/>
        <w:ind w:firstLine="855"/>
        <w:divId w:val="9580308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се извършва от главния инспектор или от инспектор, който се подпомага от експерти, въз основа на заповед на главния инспектор.</w:t>
      </w:r>
    </w:p>
    <w:p w:rsidR="009504AA" w:rsidRDefault="009504AA">
      <w:pPr>
        <w:spacing w:after="240" w:line="240" w:lineRule="auto"/>
        <w:ind w:firstLine="855"/>
        <w:divId w:val="1534876390"/>
        <w:rPr>
          <w:rFonts w:ascii="Times New Roman" w:eastAsia="Times New Roman" w:hAnsi="Times New Roman" w:cs="Times New Roman"/>
          <w:sz w:val="24"/>
          <w:szCs w:val="24"/>
        </w:rPr>
      </w:pPr>
    </w:p>
    <w:p w:rsidR="009504AA" w:rsidRDefault="00327CFE">
      <w:pPr>
        <w:spacing w:after="0" w:line="240" w:lineRule="auto"/>
        <w:ind w:firstLine="855"/>
        <w:divId w:val="142452300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(Доп. - ДВ, бр. 93 от 2004 г., изм. - ДВ, бр. 103 от 2005 г., изм. - ДВ, бр. 17 от 2019 г.) (1) Проверката приключва с акт за резултати, в който се отразяват направените констатации и при необходимост се правят препоръки.</w:t>
      </w:r>
    </w:p>
    <w:p w:rsidR="009504AA" w:rsidRDefault="009504AA">
      <w:pPr>
        <w:spacing w:after="0" w:line="240" w:lineRule="auto"/>
        <w:ind w:firstLine="855"/>
        <w:divId w:val="734476209"/>
        <w:rPr>
          <w:rFonts w:ascii="Times New Roman" w:eastAsia="Times New Roman" w:hAnsi="Times New Roman" w:cs="Times New Roman"/>
          <w:sz w:val="24"/>
          <w:szCs w:val="24"/>
        </w:rPr>
      </w:pPr>
    </w:p>
    <w:p w:rsidR="009504AA" w:rsidRDefault="00327CFE">
      <w:pPr>
        <w:spacing w:after="0" w:line="240" w:lineRule="auto"/>
        <w:ind w:firstLine="855"/>
        <w:divId w:val="769014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проверката бъде установено нарушение на Регламент (ЕС) 2016/679 и на този закон, в зависимост от характера и степента на нарушението се прилагат мерките по чл. 58, параграф 2, букви "а" - "ж" и "й" от Регламент (ЕС) 2016/679 или по чл. 80, ал. 1, т. 3, 4 и 5 и/или се налагат административни наказания в съответствие с чл. 83 от Регламент (ЕС) 2016/679, както и по глава девета.</w:t>
      </w:r>
    </w:p>
    <w:p w:rsidR="009504AA" w:rsidRDefault="009504AA">
      <w:pPr>
        <w:spacing w:after="0" w:line="240" w:lineRule="auto"/>
        <w:ind w:firstLine="855"/>
        <w:divId w:val="734476209"/>
        <w:rPr>
          <w:rFonts w:ascii="Times New Roman" w:eastAsia="Times New Roman" w:hAnsi="Times New Roman" w:cs="Times New Roman"/>
          <w:sz w:val="24"/>
          <w:szCs w:val="24"/>
        </w:rPr>
      </w:pPr>
    </w:p>
    <w:p w:rsidR="009504AA" w:rsidRDefault="00327CFE">
      <w:pPr>
        <w:spacing w:after="0" w:line="240" w:lineRule="auto"/>
        <w:ind w:firstLine="855"/>
        <w:divId w:val="110562069"/>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по чл. 58, параграф 2, букви "а" - "ж" и "й" от Регламент (ЕС) 2016/679 и по чл. 80, ал. 1, т. 3, 4 и 5 се прилагат с решение на инспектората по предложение на инспектора, извършил проверката.</w:t>
      </w:r>
    </w:p>
    <w:p w:rsidR="009504AA" w:rsidRDefault="009504AA">
      <w:pPr>
        <w:spacing w:after="240" w:line="240" w:lineRule="auto"/>
        <w:ind w:firstLine="855"/>
        <w:divId w:val="734476209"/>
        <w:rPr>
          <w:rFonts w:ascii="Times New Roman" w:eastAsia="Times New Roman" w:hAnsi="Times New Roman" w:cs="Times New Roman"/>
          <w:sz w:val="24"/>
          <w:szCs w:val="24"/>
        </w:rPr>
      </w:pPr>
    </w:p>
    <w:p w:rsidR="009504AA" w:rsidRDefault="00327CFE">
      <w:pPr>
        <w:spacing w:after="0" w:line="240" w:lineRule="auto"/>
        <w:ind w:firstLine="855"/>
        <w:divId w:val="30428577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103 от 2005 г., изм. - ДВ, бр. 17 от 2019 г.) Главният инспектор, инспекторите и съдебните служители в администрацията на инспектората са длъжни да не разгласяват и да не се възползват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по този закон, до изтичане на срока за защитата ѝ.</w:t>
      </w:r>
    </w:p>
    <w:p w:rsidR="009504AA" w:rsidRDefault="00327CFE">
      <w:pPr>
        <w:spacing w:after="0" w:line="240" w:lineRule="auto"/>
        <w:ind w:firstLine="855"/>
        <w:divId w:val="90276085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103 от 2005 г., изм. - ДВ, бр. 17 от 2019 г.) (1) Инспекторатът води следните регистри, които не са публични:</w:t>
      </w:r>
    </w:p>
    <w:p w:rsidR="009504AA" w:rsidRDefault="009504AA">
      <w:pPr>
        <w:spacing w:after="0" w:line="240" w:lineRule="auto"/>
        <w:ind w:firstLine="855"/>
        <w:divId w:val="892891786"/>
        <w:rPr>
          <w:rFonts w:ascii="Times New Roman" w:eastAsia="Times New Roman" w:hAnsi="Times New Roman" w:cs="Times New Roman"/>
          <w:sz w:val="24"/>
          <w:szCs w:val="24"/>
        </w:rPr>
      </w:pPr>
    </w:p>
    <w:p w:rsidR="009504AA" w:rsidRDefault="00327CFE">
      <w:pPr>
        <w:spacing w:after="0" w:line="240" w:lineRule="auto"/>
        <w:ind w:firstLine="855"/>
        <w:divId w:val="1605839835"/>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нарушенията на Регламент (ЕС) 2016/679 и на този закон, както и на предприетите мерки в съответствие с упражняването на правомощията по чл. 58, параграф 2, букви "а" - "ж", "и" и "й" от Регламент (ЕС) 2016/679;</w:t>
      </w:r>
    </w:p>
    <w:p w:rsidR="009504AA" w:rsidRDefault="00327CFE">
      <w:pPr>
        <w:spacing w:after="0" w:line="240" w:lineRule="auto"/>
        <w:ind w:firstLine="855"/>
        <w:divId w:val="200836448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уведомленията за нарушения на сигурността на личните данни по чл. 33 от Регламент (ЕС) 2016/679 и по чл. 67.</w:t>
      </w:r>
    </w:p>
    <w:p w:rsidR="009504AA" w:rsidRDefault="00327CFE">
      <w:pPr>
        <w:spacing w:after="0" w:line="240" w:lineRule="auto"/>
        <w:ind w:firstLine="855"/>
        <w:divId w:val="1488590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Редът за създаване и поддържане на регистрите по ал. 1 и достъпът до тях се определят съгласно Закона за електронното управление, а съдържанието им - с правилника по чл. 55, ал. 8 от Закона за съдебната власт. </w:t>
      </w:r>
    </w:p>
    <w:p w:rsidR="009504AA" w:rsidRDefault="009504AA">
      <w:pPr>
        <w:spacing w:after="0" w:line="240" w:lineRule="auto"/>
        <w:ind w:firstLine="855"/>
        <w:divId w:val="892891786"/>
        <w:rPr>
          <w:rFonts w:ascii="Times New Roman" w:eastAsia="Times New Roman" w:hAnsi="Times New Roman" w:cs="Times New Roman"/>
          <w:sz w:val="24"/>
          <w:szCs w:val="24"/>
        </w:rPr>
      </w:pPr>
    </w:p>
    <w:p w:rsidR="009504AA" w:rsidRDefault="00327CFE">
      <w:pPr>
        <w:spacing w:after="0" w:line="240" w:lineRule="auto"/>
        <w:ind w:firstLine="855"/>
        <w:divId w:val="1036664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22. (Изм. - ДВ, бр. 103 от 2005 г., отм. - ДВ, бр. 17 от 2019 г.) </w:t>
      </w:r>
    </w:p>
    <w:p w:rsidR="009504AA" w:rsidRDefault="00327CFE">
      <w:pPr>
        <w:spacing w:after="0" w:line="240" w:lineRule="auto"/>
        <w:ind w:firstLine="855"/>
        <w:divId w:val="1007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22а. (Нов - ДВ, бр. 91 от 2006 г., отм. - ДВ, бр. 17 от 2019 г.) </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ЗАЩИТА НА ЛИЧНИТЕ ДАННИ (ОТМ. - ДВ, БР. 17 ОТ 2019 Г.)</w:t>
      </w:r>
    </w:p>
    <w:p w:rsidR="009504AA" w:rsidRDefault="00327CFE">
      <w:pPr>
        <w:spacing w:after="0" w:line="240" w:lineRule="auto"/>
        <w:ind w:firstLine="855"/>
        <w:divId w:val="1495339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103 от 2005 г., отм. - ДВ, бр. 17 от 2019 г.)</w:t>
      </w:r>
    </w:p>
    <w:p w:rsidR="009504AA" w:rsidRDefault="009504AA">
      <w:pPr>
        <w:spacing w:after="0" w:line="240" w:lineRule="auto"/>
        <w:ind w:firstLine="855"/>
        <w:divId w:val="27605346"/>
        <w:rPr>
          <w:rFonts w:ascii="Times New Roman" w:eastAsia="Times New Roman" w:hAnsi="Times New Roman" w:cs="Times New Roman"/>
          <w:sz w:val="24"/>
          <w:szCs w:val="24"/>
        </w:rPr>
      </w:pPr>
    </w:p>
    <w:p w:rsidR="009504AA" w:rsidRDefault="00327CFE">
      <w:pPr>
        <w:spacing w:after="0" w:line="240" w:lineRule="auto"/>
        <w:ind w:firstLine="855"/>
        <w:divId w:val="1939212923"/>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(Нов - ДВ, бр. 81 от 2011 г., отм. - ДВ, бр. 17 от 2019 г.)</w:t>
      </w:r>
    </w:p>
    <w:p w:rsidR="009504AA" w:rsidRDefault="009504AA">
      <w:pPr>
        <w:spacing w:after="0" w:line="240" w:lineRule="auto"/>
        <w:ind w:firstLine="855"/>
        <w:divId w:val="695354840"/>
        <w:rPr>
          <w:rFonts w:ascii="Times New Roman" w:eastAsia="Times New Roman" w:hAnsi="Times New Roman" w:cs="Times New Roman"/>
          <w:sz w:val="24"/>
          <w:szCs w:val="24"/>
        </w:rPr>
      </w:pPr>
    </w:p>
    <w:p w:rsidR="009504AA" w:rsidRDefault="00327CFE">
      <w:pPr>
        <w:spacing w:after="0" w:line="240" w:lineRule="auto"/>
        <w:ind w:firstLine="855"/>
        <w:divId w:val="2079085960"/>
        <w:rPr>
          <w:rFonts w:ascii="Times New Roman" w:eastAsia="Times New Roman" w:hAnsi="Times New Roman" w:cs="Times New Roman"/>
          <w:sz w:val="24"/>
          <w:szCs w:val="24"/>
        </w:rPr>
      </w:pPr>
      <w:r>
        <w:rPr>
          <w:rFonts w:ascii="Times New Roman" w:eastAsia="Times New Roman" w:hAnsi="Times New Roman" w:cs="Times New Roman"/>
          <w:sz w:val="24"/>
          <w:szCs w:val="24"/>
        </w:rPr>
        <w:t>Чл. 23б. (Нов - ДВ, бр. 81 от 2011 г., отм. - ДВ, бр. 17 от 2019 г.)</w:t>
      </w:r>
    </w:p>
    <w:p w:rsidR="009504AA" w:rsidRDefault="009504AA">
      <w:pPr>
        <w:spacing w:after="0" w:line="240" w:lineRule="auto"/>
        <w:ind w:firstLine="855"/>
        <w:divId w:val="1631744798"/>
        <w:rPr>
          <w:rFonts w:ascii="Times New Roman" w:eastAsia="Times New Roman" w:hAnsi="Times New Roman" w:cs="Times New Roman"/>
          <w:sz w:val="24"/>
          <w:szCs w:val="24"/>
        </w:rPr>
      </w:pPr>
    </w:p>
    <w:p w:rsidR="009504AA" w:rsidRDefault="00327CFE">
      <w:pPr>
        <w:spacing w:after="0" w:line="240" w:lineRule="auto"/>
        <w:ind w:firstLine="855"/>
        <w:divId w:val="2103255985"/>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17 от 2019 г.)</w:t>
      </w:r>
    </w:p>
    <w:p w:rsidR="009504AA" w:rsidRDefault="009504AA">
      <w:pPr>
        <w:spacing w:after="0" w:line="240" w:lineRule="auto"/>
        <w:ind w:firstLine="855"/>
        <w:divId w:val="1044791237"/>
        <w:rPr>
          <w:rFonts w:ascii="Times New Roman" w:eastAsia="Times New Roman" w:hAnsi="Times New Roman" w:cs="Times New Roman"/>
          <w:sz w:val="24"/>
          <w:szCs w:val="24"/>
        </w:rPr>
      </w:pPr>
    </w:p>
    <w:p w:rsidR="009504AA" w:rsidRDefault="00327CFE">
      <w:pPr>
        <w:spacing w:after="0" w:line="240" w:lineRule="auto"/>
        <w:ind w:firstLine="855"/>
        <w:divId w:val="195706103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17 от 2019 г.)</w:t>
      </w:r>
    </w:p>
    <w:p w:rsidR="009504AA" w:rsidRDefault="009504AA">
      <w:pPr>
        <w:spacing w:after="0" w:line="240" w:lineRule="auto"/>
        <w:ind w:firstLine="855"/>
        <w:divId w:val="387538690"/>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 "а".</w:t>
      </w:r>
      <w:r>
        <w:rPr>
          <w:rFonts w:ascii="Times New Roman" w:hAnsi="Times New Roman" w:cs="Times New Roman"/>
          <w:b/>
          <w:bCs/>
          <w:sz w:val="24"/>
          <w:szCs w:val="24"/>
        </w:rPr>
        <w:br/>
        <w:t>ОБЩИ ПРАВИЛА ПРИ ОБРАБОТВАНЕ НА ЛИЧНИ ДАННИ. ОСОБЕНИ СЛУЧАИ НА ОБРАБОТВАНЕ НА ЛИЧНИ ДАННИ (НОВА - ДВ, БР. 17 ОТ 2019 Г.)</w:t>
      </w:r>
    </w:p>
    <w:p w:rsidR="009504AA" w:rsidRDefault="00327CFE">
      <w:pPr>
        <w:spacing w:after="0" w:line="240" w:lineRule="auto"/>
        <w:ind w:firstLine="855"/>
        <w:divId w:val="36126983"/>
        <w:rPr>
          <w:rFonts w:ascii="Times New Roman" w:eastAsia="Times New Roman" w:hAnsi="Times New Roman" w:cs="Times New Roman"/>
          <w:sz w:val="24"/>
          <w:szCs w:val="24"/>
        </w:rPr>
      </w:pPr>
      <w:r>
        <w:rPr>
          <w:rFonts w:ascii="Times New Roman" w:eastAsia="Times New Roman" w:hAnsi="Times New Roman" w:cs="Times New Roman"/>
          <w:sz w:val="24"/>
          <w:szCs w:val="24"/>
        </w:rPr>
        <w:t>Чл. 25а. (Нов - ДВ, бр. 17 от 2019 г.) Когато лични данни са предоставени от субекта на данни на администратор или обработващ лични данни без правно основание по чл. 6, параграф 1 от Регламент (ЕС) 2016/679 или в противоречие с принципите по чл. 5 от същия регламент, в срок един месец от узнаването администраторът или обработващият лични данни ги връща, а ако това е невъзможно или изисква несъразмерно големи усилия, ги изтрива или унищожава. Изтриването и унищожаването се документират.</w:t>
      </w:r>
    </w:p>
    <w:p w:rsidR="009504AA" w:rsidRDefault="00327CFE">
      <w:pPr>
        <w:spacing w:after="0" w:line="240" w:lineRule="auto"/>
        <w:ind w:firstLine="855"/>
        <w:divId w:val="158430982"/>
        <w:rPr>
          <w:rFonts w:ascii="Times New Roman" w:eastAsia="Times New Roman" w:hAnsi="Times New Roman" w:cs="Times New Roman"/>
          <w:sz w:val="24"/>
          <w:szCs w:val="24"/>
        </w:rPr>
      </w:pPr>
      <w:r>
        <w:rPr>
          <w:rFonts w:ascii="Times New Roman" w:eastAsia="Times New Roman" w:hAnsi="Times New Roman" w:cs="Times New Roman"/>
          <w:sz w:val="24"/>
          <w:szCs w:val="24"/>
        </w:rPr>
        <w:t>Чл. 25б. (Нов - ДВ, бр. 17 от 2019 г.) Администраторът и обработващият лични данни уведомяват комисията за имената, единния граждански номер или личния номер на чужденец или друг аналогичен идентификатор, и за данните за контакт на длъжностното лице по защита на данните, както и за последващи промени в тях. Формата и съдържанието на уведомлението и редът за подаването му се определят с правилника по чл. 9, ал. 2.</w:t>
      </w:r>
    </w:p>
    <w:p w:rsidR="009504AA" w:rsidRDefault="00327CFE">
      <w:pPr>
        <w:spacing w:after="0" w:line="240" w:lineRule="auto"/>
        <w:ind w:firstLine="855"/>
        <w:divId w:val="1832719595"/>
        <w:rPr>
          <w:rFonts w:ascii="Times New Roman" w:eastAsia="Times New Roman" w:hAnsi="Times New Roman" w:cs="Times New Roman"/>
          <w:sz w:val="24"/>
          <w:szCs w:val="24"/>
        </w:rPr>
      </w:pPr>
      <w:r>
        <w:rPr>
          <w:rFonts w:ascii="Times New Roman" w:eastAsia="Times New Roman" w:hAnsi="Times New Roman" w:cs="Times New Roman"/>
          <w:sz w:val="24"/>
          <w:szCs w:val="24"/>
        </w:rPr>
        <w:t>Чл. 25в. (Нов - ДВ, бр. 17 от 2019 г.) Обработването на данни на субект на данни - лице, ненавършило 14 години, въз основа на съгласие по смисъла на чл. 4, т. 11 от Регламент (ЕС) 2016/679, включително в случаите на пряко предлагане на услуги на информационното общество по смисъла на чл. 1, ал. 3 от Закона за електронната търговия, е законосъобразно само ако съгласието е дадено от упражняващия родителски права родител или от настойника на субекта на данните.</w:t>
      </w:r>
    </w:p>
    <w:p w:rsidR="009504AA" w:rsidRDefault="00327CFE">
      <w:pPr>
        <w:spacing w:after="0" w:line="240" w:lineRule="auto"/>
        <w:ind w:firstLine="855"/>
        <w:divId w:val="772358454"/>
        <w:rPr>
          <w:rFonts w:ascii="Times New Roman" w:eastAsia="Times New Roman" w:hAnsi="Times New Roman" w:cs="Times New Roman"/>
          <w:sz w:val="24"/>
          <w:szCs w:val="24"/>
        </w:rPr>
      </w:pPr>
      <w:r>
        <w:rPr>
          <w:rFonts w:ascii="Times New Roman" w:eastAsia="Times New Roman" w:hAnsi="Times New Roman" w:cs="Times New Roman"/>
          <w:sz w:val="24"/>
          <w:szCs w:val="24"/>
        </w:rPr>
        <w:t>Чл. 25г. (Нов - ДВ, бр. 17 от 2019 г.) Администратор или обработващ лични данни може да копира документ за самоличност, свидетелство за управление на моторно превозно средство или документ за пребиваване само ако това е предвидено със закон.</w:t>
      </w:r>
    </w:p>
    <w:p w:rsidR="009504AA" w:rsidRDefault="00327CFE">
      <w:pPr>
        <w:spacing w:after="0" w:line="240" w:lineRule="auto"/>
        <w:ind w:firstLine="855"/>
        <w:divId w:val="1794444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25д. (Нов - ДВ, бр. 17 от 2019 г.) (1) Администраторът или обработващият лични данни приема и прилага правила при мащабно обработване на лични данни или при систематично мащабно наблюдение на публично достъпни зони, включително чрез видеонаблюдение, с които въвежда подходящи технически и организационни мерки за защита на правата и свободите на субектите на данни. Правилата за систематично </w:t>
      </w:r>
      <w:r>
        <w:rPr>
          <w:rFonts w:ascii="Times New Roman" w:eastAsia="Times New Roman" w:hAnsi="Times New Roman" w:cs="Times New Roman"/>
          <w:sz w:val="24"/>
          <w:szCs w:val="24"/>
        </w:rPr>
        <w:lastRenderedPageBreak/>
        <w:t>мащабно наблюдение на публично достъпни зони съдържат правните основания и целите за изграждане на система за наблюдение, териториалния обхват на наблюдение и средствата за наблюдение, срока на съхранение на записите с информация и изтриването им, правото на достъп от страна на наблюдаваните лица, информиране на обществеността за осъществяваното наблюдение, както и ограничения при предоставяне на достъп до информацията на трети лица.</w:t>
      </w:r>
    </w:p>
    <w:p w:rsidR="009504AA" w:rsidRDefault="00327CFE">
      <w:pPr>
        <w:spacing w:after="0" w:line="240" w:lineRule="auto"/>
        <w:ind w:firstLine="855"/>
        <w:divId w:val="728383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Комисията дава насоки на администраторите и на обработващите лични данни при изпълнение на задължението им по ал. 1, които публикува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w:t>
      </w:r>
    </w:p>
    <w:p w:rsidR="009504AA" w:rsidRDefault="00327CFE">
      <w:pPr>
        <w:spacing w:after="0" w:line="240" w:lineRule="auto"/>
        <w:ind w:firstLine="855"/>
        <w:divId w:val="1189677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25е. (Нов - ДВ, бр. 17 от 2019 г.) (1) Администраторът или обработващият лични данни може да обработва лични данни на починали лица само при наличие на правно основание за това. В тези случаи администраторът или обработващият лични данни предприема подходящи мерки за недопускане на неблагоприятно засягане на правата и свободите на други лица или на обществен интерес.</w:t>
      </w:r>
    </w:p>
    <w:p w:rsidR="009504AA" w:rsidRDefault="00327CFE">
      <w:pPr>
        <w:spacing w:after="0" w:line="240" w:lineRule="auto"/>
        <w:ind w:firstLine="855"/>
        <w:divId w:val="1883900435"/>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осигурява при поискване достъп до лични данни на починало лице, включително предоставя копие от тях, на наследниците му или на други лица с правен интерес.</w:t>
      </w:r>
    </w:p>
    <w:p w:rsidR="009504AA" w:rsidRDefault="00327CFE">
      <w:pPr>
        <w:spacing w:after="0" w:line="240" w:lineRule="auto"/>
        <w:ind w:firstLine="855"/>
        <w:divId w:val="1376200487"/>
        <w:rPr>
          <w:rFonts w:ascii="Times New Roman" w:eastAsia="Times New Roman" w:hAnsi="Times New Roman" w:cs="Times New Roman"/>
          <w:sz w:val="24"/>
          <w:szCs w:val="24"/>
        </w:rPr>
      </w:pPr>
      <w:r>
        <w:rPr>
          <w:rFonts w:ascii="Times New Roman" w:eastAsia="Times New Roman" w:hAnsi="Times New Roman" w:cs="Times New Roman"/>
          <w:sz w:val="24"/>
          <w:szCs w:val="24"/>
        </w:rPr>
        <w:t>Чл. 25ж. (Нов - ДВ, бр. 17 от 2019 г.) (1) Свободен публичен достъп до информация, съдържаща единен граждански номер или личен номер на чужденец, не се допуска, освен ако закон предвижда друго.</w:t>
      </w:r>
    </w:p>
    <w:p w:rsidR="009504AA" w:rsidRDefault="00327CFE">
      <w:pPr>
        <w:spacing w:after="0" w:line="240" w:lineRule="auto"/>
        <w:ind w:firstLine="855"/>
        <w:divId w:val="399670741"/>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Администраторите, предоставящи услуги по електронен път, предприемат подходящи технически и организационни мерки, които не позволяват единният граждански номер или личният номер на чужденец да е единственото средство за идентификация на потребителя при предоставяне на отдалечен достъп до съответната услуга.</w:t>
      </w:r>
    </w:p>
    <w:p w:rsidR="009504AA" w:rsidRDefault="00327CFE">
      <w:pPr>
        <w:spacing w:after="0" w:line="240" w:lineRule="auto"/>
        <w:ind w:firstLine="855"/>
        <w:divId w:val="26654191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предоставяне на административни услуги по електронен път при условията на Закона за електронното управление администраторът осигурява възможност на субекта на данни да се идентифицира по ред, предвиден със закон.</w:t>
      </w:r>
    </w:p>
    <w:p w:rsidR="009504AA" w:rsidRDefault="00327CFE">
      <w:pPr>
        <w:spacing w:after="0" w:line="240" w:lineRule="auto"/>
        <w:ind w:firstLine="855"/>
        <w:divId w:val="1081609059"/>
        <w:rPr>
          <w:rFonts w:ascii="Times New Roman" w:eastAsia="Times New Roman" w:hAnsi="Times New Roman" w:cs="Times New Roman"/>
          <w:sz w:val="24"/>
          <w:szCs w:val="24"/>
        </w:rPr>
      </w:pPr>
      <w:r>
        <w:rPr>
          <w:rFonts w:ascii="Times New Roman" w:eastAsia="Times New Roman" w:hAnsi="Times New Roman" w:cs="Times New Roman"/>
          <w:sz w:val="24"/>
          <w:szCs w:val="24"/>
        </w:rPr>
        <w:t>Чл. 25з. (Нов - ДВ, бр. 17 от 2019 г.) (1) Обработването на лични данни за журналистически цели, както и за академичното, художественото или литературното изразяване, е законосъобразно, когато се извършва за осъществяване на свободата на изразяване и правото на информация, при зачитане на неприкосновеността на личния живот.</w:t>
      </w:r>
    </w:p>
    <w:p w:rsidR="009504AA" w:rsidRDefault="00327CFE">
      <w:pPr>
        <w:spacing w:after="0" w:line="240" w:lineRule="auto"/>
        <w:ind w:firstLine="855"/>
        <w:divId w:val="1328557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(Обявена за противоконституционна с РКС № 8 от 2019 г. - ДВ, бр. 93 от 2019 г.) </w:t>
      </w:r>
      <w:r>
        <w:rPr>
          <w:rFonts w:ascii="Times New Roman" w:eastAsia="Times New Roman" w:hAnsi="Times New Roman" w:cs="Times New Roman"/>
          <w:color w:val="FF0000"/>
          <w:sz w:val="24"/>
          <w:szCs w:val="24"/>
        </w:rPr>
        <w:t>При разкриване чрез предаване, разпространяване или друг начин, по който лични данни, събрани за целите по ал. 1, стават достъпни, балансът между свободата на изразяване и правото на информация и правото на защита на личните данни се преценява въз основа на следните критерии, доколкото са относими:</w:t>
      </w:r>
    </w:p>
    <w:p w:rsidR="009504AA" w:rsidRDefault="00327CFE">
      <w:pPr>
        <w:spacing w:after="0" w:line="240" w:lineRule="auto"/>
        <w:ind w:firstLine="855"/>
        <w:divId w:val="159890770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естеството на личните данни;</w:t>
      </w:r>
    </w:p>
    <w:p w:rsidR="009504AA" w:rsidRDefault="00327CFE">
      <w:pPr>
        <w:spacing w:after="0" w:line="240" w:lineRule="auto"/>
        <w:ind w:firstLine="855"/>
        <w:divId w:val="171111051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влиянието, което разкриването на личните данни или тяхното обществено оповестяване би оказало върху неприкосновеността на личния живот на субекта на данни и неговото добро име;</w:t>
      </w:r>
    </w:p>
    <w:p w:rsidR="009504AA" w:rsidRDefault="00327CFE">
      <w:pPr>
        <w:spacing w:after="0" w:line="240" w:lineRule="auto"/>
        <w:ind w:firstLine="855"/>
        <w:divId w:val="55327777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 обстоятелствата, при които личните данни са станали известни на администратора;</w:t>
      </w:r>
    </w:p>
    <w:p w:rsidR="009504AA" w:rsidRDefault="00327CFE">
      <w:pPr>
        <w:spacing w:after="0" w:line="240" w:lineRule="auto"/>
        <w:ind w:firstLine="855"/>
        <w:divId w:val="1482692844"/>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 характера и естеството на изявлението, чрез което се упражняват правата по ал. 1;</w:t>
      </w:r>
    </w:p>
    <w:p w:rsidR="009504AA" w:rsidRDefault="00327CFE">
      <w:pPr>
        <w:spacing w:after="0" w:line="240" w:lineRule="auto"/>
        <w:ind w:firstLine="855"/>
        <w:divId w:val="85577028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5. значението на разкриването на лични данни или общественото им оповестяване за изясняването на въпрос от обществен интерес;</w:t>
      </w:r>
    </w:p>
    <w:p w:rsidR="009504AA" w:rsidRDefault="00327CFE">
      <w:pPr>
        <w:spacing w:after="0" w:line="240" w:lineRule="auto"/>
        <w:ind w:firstLine="855"/>
        <w:divId w:val="169974433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6. отчитане дали субектът на данни е лице, което заема длъжност по чл. 6 от Закона за противодействие на корупцията и за отнемане на незаконно придобитото имущество, или е лице, което поради естеството на своята дейност или ролята му в обществения живот е с по-занижена защита на личната си неприкосновеност или чиито действия имат влияние върху обществото;</w:t>
      </w:r>
    </w:p>
    <w:p w:rsidR="009504AA" w:rsidRDefault="00327CFE">
      <w:pPr>
        <w:spacing w:after="0" w:line="240" w:lineRule="auto"/>
        <w:ind w:firstLine="855"/>
        <w:divId w:val="205835525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7. отчитане дали субектът на данни с действията си е допринесъл за разкриване на свои лични данни и/или информация за личния си и семеен живот;</w:t>
      </w:r>
    </w:p>
    <w:p w:rsidR="009504AA" w:rsidRDefault="00327CFE">
      <w:pPr>
        <w:spacing w:after="0" w:line="240" w:lineRule="auto"/>
        <w:ind w:firstLine="855"/>
        <w:divId w:val="117561144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8. целта, съдържанието, формата и последиците от изявлението, чрез което се упражняват правата по ал. 1;</w:t>
      </w:r>
    </w:p>
    <w:p w:rsidR="009504AA" w:rsidRDefault="00327CFE">
      <w:pPr>
        <w:spacing w:after="0" w:line="240" w:lineRule="auto"/>
        <w:ind w:firstLine="855"/>
        <w:divId w:val="13037361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9. съответствието на изявлението, чрез което се упражняват правата по ал. 1, с основните права на гражданите;</w:t>
      </w:r>
    </w:p>
    <w:p w:rsidR="009504AA" w:rsidRDefault="00327CFE">
      <w:pPr>
        <w:spacing w:after="0" w:line="240" w:lineRule="auto"/>
        <w:ind w:firstLine="855"/>
        <w:divId w:val="124841852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10. други обстоятелства, относими към конкретния случай.</w:t>
      </w:r>
    </w:p>
    <w:p w:rsidR="009504AA" w:rsidRDefault="00327CFE">
      <w:pPr>
        <w:spacing w:after="0" w:line="240" w:lineRule="auto"/>
        <w:ind w:firstLine="855"/>
        <w:divId w:val="187741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обработване на лични данни за целите по ал. 1:</w:t>
      </w:r>
    </w:p>
    <w:p w:rsidR="009504AA" w:rsidRDefault="00327CFE">
      <w:pPr>
        <w:spacing w:after="0" w:line="240" w:lineRule="auto"/>
        <w:ind w:firstLine="855"/>
        <w:divId w:val="2146577321"/>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прилагат чл. 6, 9, 10, 30, 34 и глава пета от Регламент (ЕС) 2016/679, както и чл. 25в;</w:t>
      </w:r>
    </w:p>
    <w:p w:rsidR="009504AA" w:rsidRDefault="00327CFE">
      <w:pPr>
        <w:spacing w:after="0" w:line="240" w:lineRule="auto"/>
        <w:ind w:firstLine="855"/>
        <w:divId w:val="282925578"/>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или обработващият лични данни може да откаже пълно или частично упражняването на правата на субектите на данни по чл. 12 - 21 от Регламент (ЕС) 2016/679.</w:t>
      </w:r>
    </w:p>
    <w:p w:rsidR="009504AA" w:rsidRDefault="00327CFE">
      <w:pPr>
        <w:spacing w:after="0" w:line="240" w:lineRule="auto"/>
        <w:ind w:firstLine="855"/>
        <w:divId w:val="1951861480"/>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Упражняването на правомощията на комисията по чл. 58, параграф 1 от Регламент (ЕС) 2016/679 не може да води до разкриване на тайната на източника на информация.</w:t>
      </w:r>
    </w:p>
    <w:p w:rsidR="009504AA" w:rsidRDefault="00327CFE">
      <w:pPr>
        <w:spacing w:after="0" w:line="240" w:lineRule="auto"/>
        <w:ind w:firstLine="855"/>
        <w:divId w:val="187053248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обработването на лични данни за целите на създаване на фотографско или аудио-визуално произведение чрез заснемане на лице в хода на обществената му дейност или на обществено място не се прилагат чл. 6, чл. 12 - 21, чл. 30 и 34 от Регламент (ЕС) 2016/679.</w:t>
      </w:r>
    </w:p>
    <w:p w:rsidR="009504AA" w:rsidRDefault="00327CFE">
      <w:pPr>
        <w:spacing w:after="0" w:line="240" w:lineRule="auto"/>
        <w:ind w:firstLine="855"/>
        <w:divId w:val="1355569462"/>
        <w:rPr>
          <w:rFonts w:ascii="Times New Roman" w:eastAsia="Times New Roman" w:hAnsi="Times New Roman" w:cs="Times New Roman"/>
          <w:sz w:val="24"/>
          <w:szCs w:val="24"/>
        </w:rPr>
      </w:pPr>
      <w:r>
        <w:rPr>
          <w:rFonts w:ascii="Times New Roman" w:eastAsia="Times New Roman" w:hAnsi="Times New Roman" w:cs="Times New Roman"/>
          <w:sz w:val="24"/>
          <w:szCs w:val="24"/>
        </w:rPr>
        <w:t>Чл. 25и. (Нов - ДВ, бр. 17 от 2019 г.) (1) Работодател или орган по назначаването, в качеството си на администратор на лични данни, приема правила и процедури при:</w:t>
      </w:r>
    </w:p>
    <w:p w:rsidR="009504AA" w:rsidRDefault="00327CFE">
      <w:pPr>
        <w:spacing w:after="0" w:line="240" w:lineRule="auto"/>
        <w:ind w:firstLine="855"/>
        <w:divId w:val="1733497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използване на система за докладване на нарушения;</w:t>
      </w:r>
    </w:p>
    <w:p w:rsidR="009504AA" w:rsidRDefault="00327CFE">
      <w:pPr>
        <w:spacing w:after="0" w:line="240" w:lineRule="auto"/>
        <w:ind w:firstLine="855"/>
        <w:divId w:val="1742824128"/>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 при използване на вътрешнофирмени ресурси;</w:t>
      </w:r>
    </w:p>
    <w:p w:rsidR="009504AA" w:rsidRDefault="00327CFE">
      <w:pPr>
        <w:spacing w:after="0" w:line="240" w:lineRule="auto"/>
        <w:ind w:firstLine="855"/>
        <w:divId w:val="147869641"/>
        <w:rPr>
          <w:rFonts w:ascii="Times New Roman" w:eastAsia="Times New Roman" w:hAnsi="Times New Roman" w:cs="Times New Roman"/>
          <w:sz w:val="24"/>
          <w:szCs w:val="24"/>
        </w:rPr>
      </w:pPr>
      <w:r>
        <w:rPr>
          <w:rFonts w:ascii="Times New Roman" w:eastAsia="Times New Roman" w:hAnsi="Times New Roman" w:cs="Times New Roman"/>
          <w:sz w:val="24"/>
          <w:szCs w:val="24"/>
        </w:rPr>
        <w:t>3. въвеждане на системи за контрол на достъпа, работното време и трудовата дисциплина.</w:t>
      </w:r>
    </w:p>
    <w:p w:rsidR="009504AA" w:rsidRDefault="00327CFE">
      <w:pPr>
        <w:spacing w:after="0" w:line="240" w:lineRule="auto"/>
        <w:ind w:firstLine="855"/>
        <w:divId w:val="17334317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и процедурите по ал. 1 съдържат информация относно обхвата, задълженията и методите за прилагането им на практика. С тях се отчитат предметът на дейност на работодателя или органа по назначаването и свързаното с него естество на работата и не може да се ограничават правата на субектите на данните по Регламент (ЕС) 2016/679 и по този закон.</w:t>
      </w:r>
    </w:p>
    <w:p w:rsidR="009504AA" w:rsidRDefault="00327CFE">
      <w:pPr>
        <w:spacing w:after="0" w:line="240" w:lineRule="auto"/>
        <w:ind w:firstLine="855"/>
        <w:divId w:val="184098940"/>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Работниците и служителите се уведомяват за правилата и процедурите по ал. 1.</w:t>
      </w:r>
    </w:p>
    <w:p w:rsidR="009504AA" w:rsidRDefault="00327CFE">
      <w:pPr>
        <w:spacing w:after="0" w:line="240" w:lineRule="auto"/>
        <w:ind w:firstLine="855"/>
        <w:divId w:val="195315980"/>
        <w:rPr>
          <w:rFonts w:ascii="Times New Roman" w:eastAsia="Times New Roman" w:hAnsi="Times New Roman" w:cs="Times New Roman"/>
          <w:sz w:val="24"/>
          <w:szCs w:val="24"/>
        </w:rPr>
      </w:pPr>
      <w:r>
        <w:rPr>
          <w:rFonts w:ascii="Times New Roman" w:eastAsia="Times New Roman" w:hAnsi="Times New Roman" w:cs="Times New Roman"/>
          <w:sz w:val="24"/>
          <w:szCs w:val="24"/>
        </w:rPr>
        <w:t>Чл. 25к. (Нов - ДВ, бр. 17 от 2019 г.) (1) Работодател или орган по назначаването, в качеството си на администратор на лични данни, определя срок за съхранение на лични данни на участници в процедури по набиране и подбор на персонала, който не може да е по-дълъг от 6 месеца, освен ако кандидатът е дал своето съгласие за съхранение за по-дълъг срок. След изтичането на този срок работодателят или органът по назначаването изтрива или унищожава съхраняваните документи с лични данни, освен ако специален закон предвижда друго.</w:t>
      </w:r>
    </w:p>
    <w:p w:rsidR="009504AA" w:rsidRDefault="00327CFE">
      <w:pPr>
        <w:spacing w:after="0" w:line="240" w:lineRule="auto"/>
        <w:ind w:firstLine="855"/>
        <w:divId w:val="19914427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в процедура по ал. 1 работодателят или органът по назначаването е изискал да се представят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той връща тези документи на субекта на данни, който не е одобрен за назначаване, в 6-месечен срок от окончателното приключване на процедурата, освен ако специален закон предвижда друго.</w:t>
      </w:r>
    </w:p>
    <w:p w:rsidR="009504AA" w:rsidRDefault="00327CFE">
      <w:pPr>
        <w:spacing w:after="0" w:line="240" w:lineRule="auto"/>
        <w:ind w:firstLine="855"/>
        <w:divId w:val="1301567840"/>
        <w:rPr>
          <w:rFonts w:ascii="Times New Roman" w:eastAsia="Times New Roman" w:hAnsi="Times New Roman" w:cs="Times New Roman"/>
          <w:sz w:val="24"/>
          <w:szCs w:val="24"/>
        </w:rPr>
      </w:pPr>
      <w:r>
        <w:rPr>
          <w:rFonts w:ascii="Times New Roman" w:eastAsia="Times New Roman" w:hAnsi="Times New Roman" w:cs="Times New Roman"/>
          <w:sz w:val="24"/>
          <w:szCs w:val="24"/>
        </w:rPr>
        <w:t>Чл. 25л. (Нов - ДВ, бр. 17 от 2019 г.) Обработването на лични данни за целите на Националния архивен фонд на Република България е обработване в обществен интерес. В тези случаи не се прилагат чл. 15, 16, 18, 19, 20 и 21 от Регламент (ЕС) 2016/679.</w:t>
      </w:r>
    </w:p>
    <w:p w:rsidR="009504AA" w:rsidRDefault="00327CFE">
      <w:pPr>
        <w:spacing w:after="0" w:line="240" w:lineRule="auto"/>
        <w:ind w:firstLine="855"/>
        <w:divId w:val="474837754"/>
        <w:rPr>
          <w:rFonts w:ascii="Times New Roman" w:eastAsia="Times New Roman" w:hAnsi="Times New Roman" w:cs="Times New Roman"/>
          <w:sz w:val="24"/>
          <w:szCs w:val="24"/>
        </w:rPr>
      </w:pPr>
      <w:r>
        <w:rPr>
          <w:rFonts w:ascii="Times New Roman" w:eastAsia="Times New Roman" w:hAnsi="Times New Roman" w:cs="Times New Roman"/>
          <w:sz w:val="24"/>
          <w:szCs w:val="24"/>
        </w:rPr>
        <w:t>Чл. 25м. (Нов - ДВ, бр. 17 от 2019 г.) При обработването на лични данни за статистически цели не се прилагат чл. 15, 16, 18 и 21 от Регламент (ЕС) 2016/679.</w:t>
      </w:r>
    </w:p>
    <w:p w:rsidR="009504AA" w:rsidRDefault="00327CFE">
      <w:pPr>
        <w:spacing w:after="0" w:line="240" w:lineRule="auto"/>
        <w:ind w:firstLine="855"/>
        <w:divId w:val="1364866610"/>
        <w:rPr>
          <w:rFonts w:ascii="Times New Roman" w:eastAsia="Times New Roman" w:hAnsi="Times New Roman" w:cs="Times New Roman"/>
          <w:sz w:val="24"/>
          <w:szCs w:val="24"/>
        </w:rPr>
      </w:pPr>
      <w:r>
        <w:rPr>
          <w:rFonts w:ascii="Times New Roman" w:eastAsia="Times New Roman" w:hAnsi="Times New Roman" w:cs="Times New Roman"/>
          <w:sz w:val="24"/>
          <w:szCs w:val="24"/>
        </w:rPr>
        <w:t>Чл. 25н. (Нов - ДВ, бр. 17 от 2019 г.) Лични данни, първоначално събрани за друга цел, може да се обработват за целите на Националния архивен фонд, за целите на научни или исторически изследвания или за статистически цели. В тези случаи администраторът прилага подходящи технически и организационни мерки, които гарантират правата и свободите на субекта на данни в съответствие с чл. 89, параграф 1 от Регламент (ЕС) 2016/679.</w:t>
      </w:r>
    </w:p>
    <w:p w:rsidR="009504AA" w:rsidRDefault="00327CFE">
      <w:pPr>
        <w:spacing w:after="0" w:line="240" w:lineRule="auto"/>
        <w:ind w:firstLine="855"/>
        <w:divId w:val="634405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25о. (Нов - ДВ, бр. 17 от 2019 г.) Обработването на лични данни за хуманитарни цели от публични органи или хуманитарни организации, както и обработването в случаите на бедствия по смисъла на Закона за защита при бедствия, е законосъобразно. В този случай не се прилагат чл. 12 - 21 и чл. 34 от Регламент (ЕС) 2016/679.</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ПРАВА НА ФИЗИЧЕСКИТЕ ЛИЦА (ЗАГЛ. ИЗМ. - ДВ, БР. 103 ОТ 2005 Г., ОТМ. - ДВ, БР. 17 ОТ 2019 Г.)</w:t>
      </w:r>
    </w:p>
    <w:p w:rsidR="009504AA" w:rsidRDefault="00327CFE">
      <w:pPr>
        <w:spacing w:after="0" w:line="240" w:lineRule="auto"/>
        <w:ind w:firstLine="855"/>
        <w:divId w:val="145900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(Отм. - ДВ, бр. 17 от 2019 г.) </w:t>
      </w:r>
    </w:p>
    <w:p w:rsidR="009504AA" w:rsidRDefault="009504AA">
      <w:pPr>
        <w:spacing w:after="0" w:line="240" w:lineRule="auto"/>
        <w:ind w:firstLine="855"/>
        <w:divId w:val="910433188"/>
        <w:rPr>
          <w:rFonts w:ascii="Times New Roman" w:eastAsia="Times New Roman" w:hAnsi="Times New Roman" w:cs="Times New Roman"/>
          <w:sz w:val="24"/>
          <w:szCs w:val="24"/>
        </w:rPr>
      </w:pPr>
    </w:p>
    <w:p w:rsidR="009504AA" w:rsidRDefault="00327CFE">
      <w:pPr>
        <w:spacing w:after="0" w:line="240" w:lineRule="auto"/>
        <w:ind w:firstLine="855"/>
        <w:divId w:val="208961926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103 от 2005 г., отм. - ДВ, бр. 91 от 2006 г.)</w:t>
      </w:r>
    </w:p>
    <w:p w:rsidR="009504AA" w:rsidRDefault="009504AA">
      <w:pPr>
        <w:spacing w:after="0" w:line="240" w:lineRule="auto"/>
        <w:ind w:firstLine="855"/>
        <w:divId w:val="1353872115"/>
        <w:rPr>
          <w:rFonts w:ascii="Times New Roman" w:eastAsia="Times New Roman" w:hAnsi="Times New Roman" w:cs="Times New Roman"/>
          <w:sz w:val="24"/>
          <w:szCs w:val="24"/>
        </w:rPr>
      </w:pPr>
    </w:p>
    <w:p w:rsidR="009504AA" w:rsidRDefault="00327CFE">
      <w:pPr>
        <w:spacing w:after="0" w:line="240" w:lineRule="auto"/>
        <w:ind w:firstLine="855"/>
        <w:divId w:val="2009364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 (Изм. - ДВ, бр. 103 от 2005 г., отм. - ДВ, бр. 17 от 2019 г.) </w:t>
      </w:r>
    </w:p>
    <w:p w:rsidR="009504AA" w:rsidRDefault="009504AA">
      <w:pPr>
        <w:spacing w:after="0" w:line="240" w:lineRule="auto"/>
        <w:ind w:firstLine="855"/>
        <w:divId w:val="2110157352"/>
        <w:rPr>
          <w:rFonts w:ascii="Times New Roman" w:eastAsia="Times New Roman" w:hAnsi="Times New Roman" w:cs="Times New Roman"/>
          <w:sz w:val="24"/>
          <w:szCs w:val="24"/>
        </w:rPr>
      </w:pPr>
    </w:p>
    <w:p w:rsidR="009504AA" w:rsidRDefault="00327CFE">
      <w:pPr>
        <w:spacing w:after="0" w:line="240" w:lineRule="auto"/>
        <w:ind w:firstLine="855"/>
        <w:divId w:val="340815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28а. (Нов - ДВ, бр. 103 от 2005 г., отм. - ДВ, бр. 17 от 2019 г.) </w:t>
      </w:r>
    </w:p>
    <w:p w:rsidR="009504AA" w:rsidRDefault="009504AA">
      <w:pPr>
        <w:spacing w:after="0" w:line="240" w:lineRule="auto"/>
        <w:ind w:firstLine="855"/>
        <w:divId w:val="703598826"/>
        <w:rPr>
          <w:rFonts w:ascii="Times New Roman" w:eastAsia="Times New Roman" w:hAnsi="Times New Roman" w:cs="Times New Roman"/>
          <w:sz w:val="24"/>
          <w:szCs w:val="24"/>
        </w:rPr>
      </w:pPr>
    </w:p>
    <w:p w:rsidR="009504AA" w:rsidRDefault="00327CFE">
      <w:pPr>
        <w:spacing w:after="0" w:line="240" w:lineRule="auto"/>
        <w:ind w:firstLine="855"/>
        <w:divId w:val="1735541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(Отм. - ДВ, бр. 17 от 2019 г.) </w:t>
      </w:r>
    </w:p>
    <w:p w:rsidR="009504AA" w:rsidRDefault="009504AA">
      <w:pPr>
        <w:spacing w:after="0" w:line="240" w:lineRule="auto"/>
        <w:ind w:firstLine="855"/>
        <w:divId w:val="1204056056"/>
        <w:rPr>
          <w:rFonts w:ascii="Times New Roman" w:eastAsia="Times New Roman" w:hAnsi="Times New Roman" w:cs="Times New Roman"/>
          <w:sz w:val="24"/>
          <w:szCs w:val="24"/>
        </w:rPr>
      </w:pPr>
    </w:p>
    <w:p w:rsidR="009504AA" w:rsidRDefault="00327CFE">
      <w:pPr>
        <w:spacing w:after="0" w:line="240" w:lineRule="auto"/>
        <w:ind w:firstLine="855"/>
        <w:divId w:val="823621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(Изм. - ДВ, бр. 103 от 2005 г., отм. - ДВ, бр. 17 от 2019 г.) </w:t>
      </w:r>
    </w:p>
    <w:p w:rsidR="009504AA" w:rsidRDefault="009504AA">
      <w:pPr>
        <w:spacing w:after="0" w:line="240" w:lineRule="auto"/>
        <w:ind w:firstLine="855"/>
        <w:divId w:val="948388249"/>
        <w:rPr>
          <w:rFonts w:ascii="Times New Roman" w:eastAsia="Times New Roman" w:hAnsi="Times New Roman" w:cs="Times New Roman"/>
          <w:sz w:val="24"/>
          <w:szCs w:val="24"/>
        </w:rPr>
      </w:pPr>
    </w:p>
    <w:p w:rsidR="009504AA" w:rsidRDefault="00327CFE">
      <w:pPr>
        <w:spacing w:after="0" w:line="240" w:lineRule="auto"/>
        <w:ind w:firstLine="855"/>
        <w:divId w:val="318848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(Отм. - ДВ, бр. 17 от 2019 г.) </w:t>
      </w:r>
    </w:p>
    <w:p w:rsidR="009504AA" w:rsidRDefault="009504AA">
      <w:pPr>
        <w:spacing w:after="0" w:line="240" w:lineRule="auto"/>
        <w:ind w:firstLine="855"/>
        <w:divId w:val="1161583567"/>
        <w:rPr>
          <w:rFonts w:ascii="Times New Roman" w:eastAsia="Times New Roman" w:hAnsi="Times New Roman" w:cs="Times New Roman"/>
          <w:sz w:val="24"/>
          <w:szCs w:val="24"/>
        </w:rPr>
      </w:pPr>
    </w:p>
    <w:p w:rsidR="009504AA" w:rsidRDefault="00327CFE">
      <w:pPr>
        <w:spacing w:after="0" w:line="240" w:lineRule="auto"/>
        <w:ind w:firstLine="855"/>
        <w:divId w:val="613369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 (Изм. - ДВ, бр. 103 от 2005 г., отм. - ДВ, бр. 17 от 2019 г.) </w:t>
      </w:r>
    </w:p>
    <w:p w:rsidR="009504AA" w:rsidRDefault="009504AA">
      <w:pPr>
        <w:spacing w:after="0" w:line="240" w:lineRule="auto"/>
        <w:ind w:firstLine="855"/>
        <w:divId w:val="437454826"/>
        <w:rPr>
          <w:rFonts w:ascii="Times New Roman" w:eastAsia="Times New Roman" w:hAnsi="Times New Roman" w:cs="Times New Roman"/>
          <w:sz w:val="24"/>
          <w:szCs w:val="24"/>
        </w:rPr>
      </w:pPr>
    </w:p>
    <w:p w:rsidR="009504AA" w:rsidRDefault="00327CFE">
      <w:pPr>
        <w:spacing w:after="0" w:line="240" w:lineRule="auto"/>
        <w:ind w:firstLine="855"/>
        <w:divId w:val="509105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(Отм. - ДВ, бр. 17 от 2019 г.) </w:t>
      </w:r>
    </w:p>
    <w:p w:rsidR="009504AA" w:rsidRDefault="009504AA">
      <w:pPr>
        <w:spacing w:after="0" w:line="240" w:lineRule="auto"/>
        <w:ind w:firstLine="855"/>
        <w:divId w:val="905336829"/>
        <w:rPr>
          <w:rFonts w:ascii="Times New Roman" w:eastAsia="Times New Roman" w:hAnsi="Times New Roman" w:cs="Times New Roman"/>
          <w:sz w:val="24"/>
          <w:szCs w:val="24"/>
        </w:rPr>
      </w:pPr>
    </w:p>
    <w:p w:rsidR="009504AA" w:rsidRDefault="00327CFE">
      <w:pPr>
        <w:spacing w:after="0" w:line="240" w:lineRule="auto"/>
        <w:ind w:firstLine="855"/>
        <w:divId w:val="564142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(Отм. - ДВ, бр. 17 от 2019 г.) </w:t>
      </w:r>
    </w:p>
    <w:p w:rsidR="009504AA" w:rsidRDefault="009504AA">
      <w:pPr>
        <w:spacing w:after="0" w:line="240" w:lineRule="auto"/>
        <w:ind w:firstLine="855"/>
        <w:divId w:val="185296273"/>
        <w:rPr>
          <w:rFonts w:ascii="Times New Roman" w:eastAsia="Times New Roman" w:hAnsi="Times New Roman" w:cs="Times New Roman"/>
          <w:sz w:val="24"/>
          <w:szCs w:val="24"/>
        </w:rPr>
      </w:pPr>
    </w:p>
    <w:p w:rsidR="009504AA" w:rsidRDefault="00327CFE">
      <w:pPr>
        <w:spacing w:after="0" w:line="240" w:lineRule="auto"/>
        <w:ind w:firstLine="855"/>
        <w:divId w:val="3969768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34а. (Нов - ДВ, бр. 103 от 2005 г., отм. - ДВ, бр. 17 от 2019 г.) </w:t>
      </w:r>
    </w:p>
    <w:p w:rsidR="009504AA" w:rsidRDefault="009504AA">
      <w:pPr>
        <w:spacing w:after="0" w:line="240" w:lineRule="auto"/>
        <w:ind w:firstLine="855"/>
        <w:divId w:val="1097939805"/>
        <w:rPr>
          <w:rFonts w:ascii="Times New Roman" w:eastAsia="Times New Roman" w:hAnsi="Times New Roman" w:cs="Times New Roman"/>
          <w:sz w:val="24"/>
          <w:szCs w:val="24"/>
        </w:rPr>
      </w:pPr>
    </w:p>
    <w:p w:rsidR="009504AA" w:rsidRDefault="00327CFE">
      <w:pPr>
        <w:spacing w:after="0" w:line="240" w:lineRule="auto"/>
        <w:ind w:firstLine="855"/>
        <w:divId w:val="1860974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34б. (Нов - ДВ, бр. 103 от 2005 г., отм. - ДВ, бр. 17 от 2019 г.) </w:t>
      </w:r>
    </w:p>
    <w:p w:rsidR="009504AA" w:rsidRDefault="009504AA">
      <w:pPr>
        <w:spacing w:after="0" w:line="240" w:lineRule="auto"/>
        <w:ind w:firstLine="855"/>
        <w:divId w:val="1295406443"/>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ПРЕДОСТАВЯНЕ НА ЛИЧНИ ДАННИ НА ТРЕТИ ЛИЦА (ОТМ. - ДВ, БР. 17 ОТ 2019 Г.)</w:t>
      </w:r>
    </w:p>
    <w:p w:rsidR="009504AA" w:rsidRDefault="00327CFE">
      <w:pPr>
        <w:spacing w:after="0" w:line="240" w:lineRule="auto"/>
        <w:ind w:firstLine="855"/>
        <w:divId w:val="92941879"/>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103 от 2005 г., отм. - ДВ, бр. 91 от 2006 г.)</w:t>
      </w:r>
    </w:p>
    <w:p w:rsidR="009504AA" w:rsidRDefault="009504AA">
      <w:pPr>
        <w:spacing w:after="0" w:line="240" w:lineRule="auto"/>
        <w:ind w:firstLine="855"/>
        <w:divId w:val="2080637263"/>
        <w:rPr>
          <w:rFonts w:ascii="Times New Roman" w:eastAsia="Times New Roman" w:hAnsi="Times New Roman" w:cs="Times New Roman"/>
          <w:sz w:val="24"/>
          <w:szCs w:val="24"/>
        </w:rPr>
      </w:pPr>
    </w:p>
    <w:p w:rsidR="009504AA" w:rsidRDefault="00327CFE">
      <w:pPr>
        <w:spacing w:after="0" w:line="240" w:lineRule="auto"/>
        <w:ind w:firstLine="855"/>
        <w:divId w:val="737169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(Изм. - ДВ, бр. 103 от 2005 г., в сила до 01.01.2007 г., отм. - ДВ, бр. 17 от 2019 г.) </w:t>
      </w:r>
    </w:p>
    <w:p w:rsidR="009504AA" w:rsidRDefault="009504AA">
      <w:pPr>
        <w:spacing w:after="0" w:line="240" w:lineRule="auto"/>
        <w:ind w:firstLine="855"/>
        <w:divId w:val="987634885"/>
        <w:rPr>
          <w:rFonts w:ascii="Times New Roman" w:eastAsia="Times New Roman" w:hAnsi="Times New Roman" w:cs="Times New Roman"/>
          <w:sz w:val="24"/>
          <w:szCs w:val="24"/>
        </w:rPr>
      </w:pPr>
    </w:p>
    <w:p w:rsidR="009504AA" w:rsidRDefault="00327CFE">
      <w:pPr>
        <w:spacing w:after="0" w:line="240" w:lineRule="auto"/>
        <w:ind w:firstLine="855"/>
        <w:divId w:val="1039746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36а. (Нов - ДВ, бр. 103 от 2005 г., в сила от 01.01.2007 г., отм. - ДВ, бр. 17 от 2019 г.) </w:t>
      </w:r>
    </w:p>
    <w:p w:rsidR="009504AA" w:rsidRDefault="00327CFE">
      <w:pPr>
        <w:spacing w:after="0" w:line="240" w:lineRule="auto"/>
        <w:ind w:firstLine="855"/>
        <w:divId w:val="359858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36б. (Нов - ДВ, бр. 103 от 2005 г., в сила от 01.01.2007 г., отм. - ДВ, бр. 17 от 2019 г.) </w:t>
      </w:r>
    </w:p>
    <w:p w:rsidR="009504AA" w:rsidRDefault="009504AA">
      <w:pPr>
        <w:spacing w:after="0" w:line="240" w:lineRule="auto"/>
        <w:ind w:firstLine="855"/>
        <w:divId w:val="974720101"/>
        <w:rPr>
          <w:rFonts w:ascii="Times New Roman" w:eastAsia="Times New Roman" w:hAnsi="Times New Roman" w:cs="Times New Roman"/>
          <w:sz w:val="24"/>
          <w:szCs w:val="24"/>
        </w:rPr>
      </w:pPr>
    </w:p>
    <w:p w:rsidR="009504AA" w:rsidRDefault="00327CFE">
      <w:pPr>
        <w:spacing w:after="0" w:line="240" w:lineRule="auto"/>
        <w:ind w:firstLine="855"/>
        <w:divId w:val="429857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36в. (Нов - ДВ, бр. 81 от 2011 г., отм. - ДВ, бр. 17 от 2019 г.) </w:t>
      </w:r>
    </w:p>
    <w:p w:rsidR="009504AA" w:rsidRDefault="009504AA">
      <w:pPr>
        <w:spacing w:after="0" w:line="240" w:lineRule="auto"/>
        <w:ind w:firstLine="855"/>
        <w:divId w:val="1920021442"/>
        <w:rPr>
          <w:rFonts w:ascii="Times New Roman" w:eastAsia="Times New Roman" w:hAnsi="Times New Roman" w:cs="Times New Roman"/>
          <w:sz w:val="24"/>
          <w:szCs w:val="24"/>
        </w:rPr>
      </w:pPr>
    </w:p>
    <w:p w:rsidR="009504AA" w:rsidRDefault="00327CFE">
      <w:pPr>
        <w:spacing w:after="0" w:line="240" w:lineRule="auto"/>
        <w:ind w:firstLine="855"/>
        <w:divId w:val="879560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36г. (Нов - ДВ, бр. 81 от 2011 г., отм. - ДВ, бр. 17 от 2019 г.) </w:t>
      </w:r>
    </w:p>
    <w:p w:rsidR="009504AA" w:rsidRDefault="009504AA">
      <w:pPr>
        <w:spacing w:after="0" w:line="240" w:lineRule="auto"/>
        <w:ind w:firstLine="855"/>
        <w:divId w:val="457644107"/>
        <w:rPr>
          <w:rFonts w:ascii="Times New Roman" w:eastAsia="Times New Roman" w:hAnsi="Times New Roman" w:cs="Times New Roman"/>
          <w:sz w:val="24"/>
          <w:szCs w:val="24"/>
        </w:rPr>
      </w:pPr>
    </w:p>
    <w:p w:rsidR="009504AA" w:rsidRDefault="00327CFE">
      <w:pPr>
        <w:spacing w:after="0" w:line="240" w:lineRule="auto"/>
        <w:ind w:firstLine="855"/>
        <w:divId w:val="281233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36д. (Нов - ДВ, бр. 81 от 2011 г., отм. - ДВ, бр. 17 от 2019 г.) </w:t>
      </w:r>
    </w:p>
    <w:p w:rsidR="009504AA" w:rsidRDefault="009504AA">
      <w:pPr>
        <w:spacing w:after="0" w:line="240" w:lineRule="auto"/>
        <w:ind w:firstLine="855"/>
        <w:divId w:val="1056440337"/>
        <w:rPr>
          <w:rFonts w:ascii="Times New Roman" w:eastAsia="Times New Roman" w:hAnsi="Times New Roman" w:cs="Times New Roman"/>
          <w:sz w:val="24"/>
          <w:szCs w:val="24"/>
        </w:rPr>
      </w:pPr>
    </w:p>
    <w:p w:rsidR="009504AA" w:rsidRDefault="00327CFE">
      <w:pPr>
        <w:spacing w:after="0" w:line="240" w:lineRule="auto"/>
        <w:ind w:firstLine="855"/>
        <w:divId w:val="436213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36е. (Нов - ДВ, бр. 81 от 2011 г., отм. - ДВ, бр. 17 от 2019 г.) </w:t>
      </w:r>
    </w:p>
    <w:p w:rsidR="009504AA" w:rsidRDefault="009504AA">
      <w:pPr>
        <w:spacing w:after="0" w:line="240" w:lineRule="auto"/>
        <w:ind w:firstLine="855"/>
        <w:divId w:val="1734504989"/>
        <w:rPr>
          <w:rFonts w:ascii="Times New Roman" w:eastAsia="Times New Roman" w:hAnsi="Times New Roman" w:cs="Times New Roman"/>
          <w:sz w:val="24"/>
          <w:szCs w:val="24"/>
        </w:rPr>
      </w:pPr>
    </w:p>
    <w:p w:rsidR="009504AA" w:rsidRDefault="00327CFE">
      <w:pPr>
        <w:spacing w:after="0" w:line="240" w:lineRule="auto"/>
        <w:ind w:firstLine="855"/>
        <w:divId w:val="1604874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36ж. (Нов - ДВ, бр. 81 от 2011 г., отм. - ДВ, бр. 17 от 2019 г.) </w:t>
      </w:r>
    </w:p>
    <w:p w:rsidR="009504AA" w:rsidRDefault="009504AA">
      <w:pPr>
        <w:spacing w:after="0" w:line="240" w:lineRule="auto"/>
        <w:ind w:firstLine="855"/>
        <w:divId w:val="1833643828"/>
        <w:rPr>
          <w:rFonts w:ascii="Times New Roman" w:eastAsia="Times New Roman" w:hAnsi="Times New Roman" w:cs="Times New Roman"/>
          <w:sz w:val="24"/>
          <w:szCs w:val="24"/>
        </w:rPr>
      </w:pPr>
    </w:p>
    <w:p w:rsidR="009504AA" w:rsidRDefault="00327CFE">
      <w:pPr>
        <w:spacing w:after="0" w:line="240" w:lineRule="auto"/>
        <w:ind w:firstLine="855"/>
        <w:divId w:val="1754009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36з. (Нов - ДВ, бр. 81 от 2011 г., отм. - ДВ, бр. 17 от 2019 г.) </w:t>
      </w:r>
    </w:p>
    <w:p w:rsidR="009504AA" w:rsidRDefault="009504AA">
      <w:pPr>
        <w:spacing w:after="0" w:line="240" w:lineRule="auto"/>
        <w:ind w:firstLine="855"/>
        <w:divId w:val="1806270018"/>
        <w:rPr>
          <w:rFonts w:ascii="Times New Roman" w:eastAsia="Times New Roman" w:hAnsi="Times New Roman" w:cs="Times New Roman"/>
          <w:sz w:val="24"/>
          <w:szCs w:val="24"/>
        </w:rPr>
      </w:pPr>
    </w:p>
    <w:p w:rsidR="009504AA" w:rsidRDefault="00327CFE">
      <w:pPr>
        <w:spacing w:after="0" w:line="240" w:lineRule="auto"/>
        <w:ind w:firstLine="855"/>
        <w:divId w:val="1251811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36и. (Нов - ДВ, бр. 81 от 2011 г., отм. - ДВ, бр. 17 от 2019 г.) </w:t>
      </w:r>
    </w:p>
    <w:p w:rsidR="009504AA" w:rsidRDefault="009504AA">
      <w:pPr>
        <w:spacing w:after="0" w:line="240" w:lineRule="auto"/>
        <w:ind w:firstLine="855"/>
        <w:divId w:val="347954301"/>
        <w:rPr>
          <w:rFonts w:ascii="Times New Roman" w:eastAsia="Times New Roman" w:hAnsi="Times New Roman" w:cs="Times New Roman"/>
          <w:sz w:val="24"/>
          <w:szCs w:val="24"/>
        </w:rPr>
      </w:pPr>
    </w:p>
    <w:p w:rsidR="009504AA" w:rsidRDefault="00327CFE">
      <w:pPr>
        <w:spacing w:after="0" w:line="240" w:lineRule="auto"/>
        <w:ind w:firstLine="855"/>
        <w:divId w:val="1562247478"/>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(Отм. - ДВ, бр. 103 от 2005 г.)</w:t>
      </w:r>
    </w:p>
    <w:p w:rsidR="009504AA" w:rsidRDefault="009504AA">
      <w:pPr>
        <w:spacing w:after="0" w:line="240" w:lineRule="auto"/>
        <w:ind w:firstLine="855"/>
        <w:divId w:val="2046253302"/>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УПРАЖНЯВАНЕ НА ПРАВАТА НА СУБЕКТИТЕ НА ДАННИ. СРЕДСТВА ЗА ПРАВНА ЗАЩИТА (ЗАГЛ. ИЗМ. - ДВ, БР. 17 ОТ 2019 Г.)</w:t>
      </w:r>
    </w:p>
    <w:p w:rsidR="009504AA" w:rsidRDefault="00327CFE">
      <w:pPr>
        <w:spacing w:after="0" w:line="240" w:lineRule="auto"/>
        <w:ind w:firstLine="855"/>
        <w:divId w:val="2050371200"/>
        <w:rPr>
          <w:rFonts w:ascii="Times New Roman" w:eastAsia="Times New Roman" w:hAnsi="Times New Roman" w:cs="Times New Roman"/>
          <w:sz w:val="24"/>
          <w:szCs w:val="24"/>
        </w:rPr>
      </w:pPr>
      <w:r>
        <w:rPr>
          <w:rFonts w:ascii="Times New Roman" w:eastAsia="Times New Roman" w:hAnsi="Times New Roman" w:cs="Times New Roman"/>
          <w:sz w:val="24"/>
          <w:szCs w:val="24"/>
        </w:rPr>
        <w:t>Чл. 37а. (Нов - ДВ, бр. 17 от 2019 г.) (1) Администраторът или обработващият лични данни може да откаже пълно или частично упражняването на правата на субектите на данни по чл. 12 - 22 от Регламент (ЕС) 2016/679, както и да не изпълни задължението си по чл. 34 от Регламент (ЕС) 2016/679, когато упражняването на правата или изпълнението на задължението би създало риск за:</w:t>
      </w:r>
    </w:p>
    <w:p w:rsidR="009504AA" w:rsidRDefault="00327CFE">
      <w:pPr>
        <w:spacing w:after="0" w:line="240" w:lineRule="auto"/>
        <w:ind w:firstLine="855"/>
        <w:divId w:val="95758754"/>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националната сигурност;</w:t>
      </w:r>
    </w:p>
    <w:p w:rsidR="009504AA" w:rsidRDefault="00327CFE">
      <w:pPr>
        <w:spacing w:after="0" w:line="240" w:lineRule="auto"/>
        <w:ind w:firstLine="855"/>
        <w:divId w:val="1255287183"/>
        <w:rPr>
          <w:rFonts w:ascii="Times New Roman" w:eastAsia="Times New Roman" w:hAnsi="Times New Roman" w:cs="Times New Roman"/>
          <w:sz w:val="24"/>
          <w:szCs w:val="24"/>
        </w:rPr>
      </w:pPr>
      <w:r>
        <w:rPr>
          <w:rFonts w:ascii="Times New Roman" w:eastAsia="Times New Roman" w:hAnsi="Times New Roman" w:cs="Times New Roman"/>
          <w:sz w:val="24"/>
          <w:szCs w:val="24"/>
        </w:rPr>
        <w:t>2. отбраната;</w:t>
      </w:r>
    </w:p>
    <w:p w:rsidR="009504AA" w:rsidRDefault="00327CFE">
      <w:pPr>
        <w:spacing w:after="0" w:line="240" w:lineRule="auto"/>
        <w:ind w:firstLine="855"/>
        <w:divId w:val="17426327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обществения ред и сигурност;</w:t>
      </w:r>
    </w:p>
    <w:p w:rsidR="009504AA" w:rsidRDefault="00327CFE">
      <w:pPr>
        <w:spacing w:after="0" w:line="240" w:lineRule="auto"/>
        <w:ind w:firstLine="855"/>
        <w:divId w:val="18048126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обществения ред и сигурност;</w:t>
      </w:r>
    </w:p>
    <w:p w:rsidR="009504AA" w:rsidRDefault="00327CFE">
      <w:pPr>
        <w:spacing w:after="0" w:line="240" w:lineRule="auto"/>
        <w:ind w:firstLine="855"/>
        <w:divId w:val="1688749290"/>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важни цели от широк обществен интерес и по-специално важен икономически или финансов интерес, включително паричните, бюджетните и данъчните въпроси, общественото здраве и социалната сигурност;</w:t>
      </w:r>
    </w:p>
    <w:p w:rsidR="009504AA" w:rsidRDefault="00327CFE">
      <w:pPr>
        <w:spacing w:after="0" w:line="240" w:lineRule="auto"/>
        <w:ind w:firstLine="855"/>
        <w:divId w:val="1477451759"/>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защитата на независимостта на съдебната власт и съдебните производства;</w:t>
      </w:r>
    </w:p>
    <w:p w:rsidR="009504AA" w:rsidRDefault="00327CFE">
      <w:pPr>
        <w:spacing w:after="0" w:line="240" w:lineRule="auto"/>
        <w:ind w:firstLine="855"/>
        <w:divId w:val="76546464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предотвратяването, разследването, разкриването и наказателното преследване на нарушения на етичните кодекси при регулираните професии;</w:t>
      </w:r>
    </w:p>
    <w:p w:rsidR="009504AA" w:rsidRDefault="00327CFE">
      <w:pPr>
        <w:spacing w:after="0" w:line="240" w:lineRule="auto"/>
        <w:ind w:firstLine="855"/>
        <w:divId w:val="1847596803"/>
        <w:rPr>
          <w:rFonts w:ascii="Times New Roman" w:eastAsia="Times New Roman" w:hAnsi="Times New Roman" w:cs="Times New Roman"/>
          <w:sz w:val="24"/>
          <w:szCs w:val="24"/>
        </w:rPr>
      </w:pPr>
      <w:r>
        <w:rPr>
          <w:rFonts w:ascii="Times New Roman" w:eastAsia="Times New Roman" w:hAnsi="Times New Roman" w:cs="Times New Roman"/>
          <w:sz w:val="24"/>
          <w:szCs w:val="24"/>
        </w:rPr>
        <w:t>8. защитата на субекта на данните или на правата и свободите на други лица;</w:t>
      </w:r>
    </w:p>
    <w:p w:rsidR="009504AA" w:rsidRDefault="00327CFE">
      <w:pPr>
        <w:spacing w:after="0" w:line="240" w:lineRule="auto"/>
        <w:ind w:firstLine="855"/>
        <w:divId w:val="1393961353"/>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изпълнението по гражданскоправни искове.</w:t>
      </w:r>
    </w:p>
    <w:p w:rsidR="009504AA" w:rsidRDefault="00327CFE">
      <w:pPr>
        <w:spacing w:after="0" w:line="240" w:lineRule="auto"/>
        <w:ind w:firstLine="855"/>
        <w:divId w:val="185742865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прилагане на ал. 1 се определят със закон и в съответствие с чл. 23, параграф 2 от Регламент (ЕС) 2016/679.</w:t>
      </w:r>
    </w:p>
    <w:p w:rsidR="009504AA" w:rsidRDefault="00327CFE">
      <w:pPr>
        <w:spacing w:after="0" w:line="240" w:lineRule="auto"/>
        <w:ind w:firstLine="855"/>
        <w:divId w:val="825171466"/>
        <w:rPr>
          <w:rFonts w:ascii="Times New Roman" w:eastAsia="Times New Roman" w:hAnsi="Times New Roman" w:cs="Times New Roman"/>
          <w:sz w:val="24"/>
          <w:szCs w:val="24"/>
        </w:rPr>
      </w:pPr>
      <w:r>
        <w:rPr>
          <w:rFonts w:ascii="Times New Roman" w:eastAsia="Times New Roman" w:hAnsi="Times New Roman" w:cs="Times New Roman"/>
          <w:sz w:val="24"/>
          <w:szCs w:val="24"/>
        </w:rPr>
        <w:t>Чл. 37б. (Нов - ДВ, бр. 17 от 2019 г.) (1) Субектът на данни упражнява правата по чл. 15 - 22 от Регламент (ЕС) 2016/679 чрез писмено заявление до администратора на лични данни или по друг определен от администратора начин.</w:t>
      </w:r>
    </w:p>
    <w:p w:rsidR="009504AA" w:rsidRDefault="00327CFE">
      <w:pPr>
        <w:spacing w:after="0" w:line="240" w:lineRule="auto"/>
        <w:ind w:firstLine="855"/>
        <w:divId w:val="1726441492"/>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 може да се подаде и 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идентификация.</w:t>
      </w:r>
    </w:p>
    <w:p w:rsidR="009504AA" w:rsidRDefault="00327CFE">
      <w:pPr>
        <w:spacing w:after="0" w:line="240" w:lineRule="auto"/>
        <w:ind w:firstLine="855"/>
        <w:divId w:val="2094933377"/>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 може да се подаде и чрез действия в потребителския интерфейс на информационната система, която обработва данните, след като лицето е идентифицирано със съответните за информационната система средства за идентификация.</w:t>
      </w:r>
    </w:p>
    <w:p w:rsidR="009504AA" w:rsidRDefault="00327CFE">
      <w:pPr>
        <w:spacing w:after="0" w:line="240" w:lineRule="auto"/>
        <w:ind w:firstLine="855"/>
        <w:divId w:val="638191908"/>
        <w:rPr>
          <w:rFonts w:ascii="Times New Roman" w:eastAsia="Times New Roman" w:hAnsi="Times New Roman" w:cs="Times New Roman"/>
          <w:sz w:val="24"/>
          <w:szCs w:val="24"/>
        </w:rPr>
      </w:pPr>
      <w:r>
        <w:rPr>
          <w:rFonts w:ascii="Times New Roman" w:eastAsia="Times New Roman" w:hAnsi="Times New Roman" w:cs="Times New Roman"/>
          <w:sz w:val="24"/>
          <w:szCs w:val="24"/>
        </w:rPr>
        <w:t>Чл. 37в. (Нов - ДВ, бр. 17 от 2019 г.) (1) Заявлението по чл. 37б съдържа:</w:t>
      </w:r>
    </w:p>
    <w:p w:rsidR="009504AA" w:rsidRDefault="00327CFE">
      <w:pPr>
        <w:spacing w:after="0" w:line="240" w:lineRule="auto"/>
        <w:ind w:firstLine="855"/>
        <w:divId w:val="770785539"/>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адрес,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9504AA" w:rsidRDefault="00327CFE">
      <w:pPr>
        <w:spacing w:after="0" w:line="240" w:lineRule="auto"/>
        <w:ind w:firstLine="855"/>
        <w:divId w:val="716050688"/>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искането;</w:t>
      </w:r>
    </w:p>
    <w:p w:rsidR="009504AA" w:rsidRDefault="00327CFE">
      <w:pPr>
        <w:spacing w:after="0" w:line="240" w:lineRule="auto"/>
        <w:ind w:firstLine="855"/>
        <w:divId w:val="9239567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предпочитана форма за получаване на информация при упражняване на правата по чл. 15 - 22 от Регламент (ЕС) 2016/679;</w:t>
      </w:r>
    </w:p>
    <w:p w:rsidR="009504AA" w:rsidRDefault="00327CFE">
      <w:pPr>
        <w:spacing w:after="0" w:line="240" w:lineRule="auto"/>
        <w:ind w:firstLine="855"/>
        <w:divId w:val="1144740749"/>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дата на подаване на заявлението и адрес за кореспонденция.</w:t>
      </w:r>
    </w:p>
    <w:p w:rsidR="009504AA" w:rsidRDefault="00327CFE">
      <w:pPr>
        <w:spacing w:after="0" w:line="240" w:lineRule="auto"/>
        <w:ind w:firstLine="855"/>
        <w:divId w:val="10866560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подаването на заявление от упълномощено лице към заявлението се прилага и пълномощното.</w:t>
      </w:r>
    </w:p>
    <w:p w:rsidR="009504AA" w:rsidRDefault="00327CFE">
      <w:pPr>
        <w:spacing w:after="0" w:line="240" w:lineRule="auto"/>
        <w:ind w:firstLine="855"/>
        <w:divId w:val="1002859152"/>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103 от 2005 г., изм. - ДВ, бр. 91 от 2006 г., изм. - ДВ, бр. 17 от 2019 г.) При нарушаване на правата му по Регламент (ЕС) 2016/679 и по този закон субектът на данни има право да сезира комисията в срок 6 месеца от узнаване на нарушението, но не по-късно от две години от извършването му.</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10483840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17 от 2019 г.) Комисията информира жалбоподателя за напредъка в разглеждането на жалбата или за резултата от нея в тримесечен срок от сезирането ѝ.</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19817669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2005 г., предишна ал. 2, изм. - ДВ, бр. 17 от 2019 г.) Комисията се произнася с решение, като може да приложи мерките по чл. 58, параграф 2, букви "а" - "з" и "й" от Регламент (ЕС) 2016/679 или по чл. 80, ал. 1, т. 3, 4 и 5 и в допълнение към тези мерки или вместо тях да наложи административно наказание в съответствие с чл. 83 от Регламент (ЕС) 2016/679, както и по глава девета.</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21316316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2019 г.) Когато жалбата е очевидно неоснователна или прекомерна, с решение на комисията жалбата може да се остави без разглеждане.</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6785101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17 от 2019 г.) Комисията изпраща копие от решението си и на субекта на данните.</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6505216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91 от 2006 г., предишна ал. 5, изм. - ДВ, бр. 17 от 2019 г.) В случаите по ал. 1, когато се обработват лични данни за целите по чл. 42, ал. 1, решението на комисията съдържа само констатация относно законосъобразността на обработването.</w:t>
      </w:r>
    </w:p>
    <w:p w:rsidR="009504AA" w:rsidRDefault="009504AA">
      <w:pPr>
        <w:spacing w:after="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32463242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103 от 2005 г., предишна ал. 5 - ДВ, бр. 91 от 2006 г., изм. - ДВ, бр. 39 от 2011 г., предишна ал. 6, изм. - ДВ, бр. 17 от 2019 г.) Решението на комисията по ал. 3 и 4 подлежи на обжалване по реда на Административнопроцесуалния кодекс в 14-дневен срок от получаването му.</w:t>
      </w:r>
    </w:p>
    <w:p w:rsidR="009504AA" w:rsidRDefault="009504AA">
      <w:pPr>
        <w:spacing w:after="240" w:line="240" w:lineRule="auto"/>
        <w:ind w:firstLine="855"/>
        <w:divId w:val="1327980619"/>
        <w:rPr>
          <w:rFonts w:ascii="Times New Roman" w:eastAsia="Times New Roman" w:hAnsi="Times New Roman" w:cs="Times New Roman"/>
          <w:sz w:val="24"/>
          <w:szCs w:val="24"/>
        </w:rPr>
      </w:pPr>
    </w:p>
    <w:p w:rsidR="009504AA" w:rsidRDefault="00327CFE">
      <w:pPr>
        <w:spacing w:after="0" w:line="240" w:lineRule="auto"/>
        <w:ind w:firstLine="855"/>
        <w:divId w:val="884828842"/>
        <w:rPr>
          <w:rFonts w:ascii="Times New Roman" w:eastAsia="Times New Roman" w:hAnsi="Times New Roman" w:cs="Times New Roman"/>
          <w:sz w:val="24"/>
          <w:szCs w:val="24"/>
        </w:rPr>
      </w:pPr>
      <w:r>
        <w:rPr>
          <w:rFonts w:ascii="Times New Roman" w:eastAsia="Times New Roman" w:hAnsi="Times New Roman" w:cs="Times New Roman"/>
          <w:sz w:val="24"/>
          <w:szCs w:val="24"/>
        </w:rPr>
        <w:t>Чл. 38а. (Нов - ДВ, бр. 17 от 2019 г.) (1) Жалбата до комисията може да се подаде с писмо, по факса или по електронен път по реда на Закона за електронния документ и електронните удостоверителни услуги.</w:t>
      </w:r>
    </w:p>
    <w:p w:rsidR="009504AA" w:rsidRDefault="00327CFE">
      <w:pPr>
        <w:spacing w:after="0" w:line="240" w:lineRule="auto"/>
        <w:ind w:firstLine="855"/>
        <w:divId w:val="86332316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разглеждат анонимни жалби, както и жалби, които не са подписани от подателя или от негов представител по закон или пълномощие.</w:t>
      </w:r>
    </w:p>
    <w:p w:rsidR="009504AA" w:rsidRDefault="00327CFE">
      <w:pPr>
        <w:spacing w:after="0" w:line="240" w:lineRule="auto"/>
        <w:ind w:firstLine="855"/>
        <w:divId w:val="1098142229"/>
        <w:rPr>
          <w:rFonts w:ascii="Times New Roman" w:eastAsia="Times New Roman" w:hAnsi="Times New Roman" w:cs="Times New Roman"/>
          <w:sz w:val="24"/>
          <w:szCs w:val="24"/>
        </w:rPr>
      </w:pPr>
      <w:r>
        <w:rPr>
          <w:rFonts w:ascii="Times New Roman" w:eastAsia="Times New Roman" w:hAnsi="Times New Roman" w:cs="Times New Roman"/>
          <w:sz w:val="24"/>
          <w:szCs w:val="24"/>
        </w:rPr>
        <w:t>Чл. 38б. (Нов - ДВ, бр. 17 от 2019 г.) (1) При нарушаване на правата му по Регламент (ЕС) 2016/679 и по този закон при обработване на лични данни от съда при изпълнение на функциите му на орган на съдебната власт и от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 субектът на данни има право да подаде жалба до инспектората в срок 6 месеца от узнаване на нарушението, но не по-късно от две години от извършването му.</w:t>
      </w:r>
    </w:p>
    <w:p w:rsidR="009504AA" w:rsidRDefault="00327CFE">
      <w:pPr>
        <w:spacing w:after="0" w:line="240" w:lineRule="auto"/>
        <w:ind w:firstLine="855"/>
        <w:divId w:val="25208245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прилага съответно чл. 38а.</w:t>
      </w:r>
    </w:p>
    <w:p w:rsidR="009504AA" w:rsidRDefault="00327CFE">
      <w:pPr>
        <w:spacing w:after="0" w:line="240" w:lineRule="auto"/>
        <w:ind w:firstLine="855"/>
        <w:divId w:val="1835679288"/>
        <w:rPr>
          <w:rFonts w:ascii="Times New Roman" w:eastAsia="Times New Roman" w:hAnsi="Times New Roman" w:cs="Times New Roman"/>
          <w:sz w:val="24"/>
          <w:szCs w:val="24"/>
        </w:rPr>
      </w:pPr>
      <w:r>
        <w:rPr>
          <w:rFonts w:ascii="Times New Roman" w:eastAsia="Times New Roman" w:hAnsi="Times New Roman" w:cs="Times New Roman"/>
          <w:sz w:val="24"/>
          <w:szCs w:val="24"/>
        </w:rPr>
        <w:t>Чл. 38в. (Нов - ДВ, бр. 17 от 2019 г.) (1) Жалбата по чл. 38б, ал. 1 се разглежда от инспектор, определен на принципа на случайния подбор от главния инспектор.</w:t>
      </w:r>
    </w:p>
    <w:p w:rsidR="009504AA" w:rsidRDefault="00327CFE">
      <w:pPr>
        <w:spacing w:after="0" w:line="240" w:lineRule="auto"/>
        <w:ind w:firstLine="855"/>
        <w:divId w:val="3213482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разглеждането на жалбата се събират данни, относими към твърдяното нарушение, включително и информация от администратора или обработващия лични данни.</w:t>
      </w:r>
    </w:p>
    <w:p w:rsidR="009504AA" w:rsidRDefault="00327CFE">
      <w:pPr>
        <w:spacing w:after="0" w:line="240" w:lineRule="auto"/>
        <w:ind w:firstLine="855"/>
        <w:divId w:val="1063602510"/>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Жалбоподателят се информира за напредъка в разглеждането на жалбата или за резултата от нея в тримесечен срок от сезирането на инспектората.</w:t>
      </w:r>
    </w:p>
    <w:p w:rsidR="009504AA" w:rsidRDefault="00327CFE">
      <w:pPr>
        <w:spacing w:after="0" w:line="240" w:lineRule="auto"/>
        <w:ind w:firstLine="855"/>
        <w:divId w:val="108333247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жалбата е неоснователна, инспекторът се произнася с решение, което подлежи на обжалване по реда на Административнопроцесуалния кодекс в 14-дневен срок от получаването му.</w:t>
      </w:r>
    </w:p>
    <w:p w:rsidR="009504AA" w:rsidRDefault="00327CFE">
      <w:pPr>
        <w:spacing w:after="0" w:line="240" w:lineRule="auto"/>
        <w:ind w:firstLine="855"/>
        <w:divId w:val="73573785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жалбата е основателна, инспекторатът се произнася с решение по предложение на инспектора. Решението подлежи на обжалване по реда на Административнопроцесуалния кодекс в 14-дневен срок от получаването му.</w:t>
      </w:r>
    </w:p>
    <w:p w:rsidR="009504AA" w:rsidRDefault="00327CFE">
      <w:pPr>
        <w:spacing w:after="0" w:line="240" w:lineRule="auto"/>
        <w:ind w:firstLine="855"/>
        <w:divId w:val="43352069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жалбата е очевидно неоснователна или прекомерна, инспекторът може да я остави без разглеждане.</w:t>
      </w:r>
    </w:p>
    <w:p w:rsidR="009504AA" w:rsidRDefault="00327CFE">
      <w:pPr>
        <w:spacing w:after="0" w:line="240" w:lineRule="auto"/>
        <w:ind w:firstLine="855"/>
        <w:divId w:val="663239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38г. (Нов - ДВ, бр. 17 от 2019 г.) (1) Когато в производството по чл. 38в бъде установено нарушение на Регламент (ЕС) 2016/679 и на този закон, в зависимост от характера и степента на нарушението, се прилагат мерките по чл. 58, параграф 2, букви "а" - "ж" и "й" от Регламент (ЕС) 2016/679 или по чл. 80, ал. 1, т. 3, 4 и 5 и/или се налагат административни наказания в съответствие с чл. 83 от Регламент (ЕС) 2016/679, както и по глава девета.</w:t>
      </w:r>
    </w:p>
    <w:p w:rsidR="009504AA" w:rsidRDefault="00327CFE">
      <w:pPr>
        <w:spacing w:after="0" w:line="240" w:lineRule="auto"/>
        <w:ind w:firstLine="855"/>
        <w:divId w:val="703480001"/>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чл. 58, параграф 2, букви "а" - "ж" и "й" от Регламент (ЕС) 2016/679 и по чл. 80, ал. 1, т. 3, 4 и 5 се прилагат с решение на инспектората по предложение на инспектора, разгледал жалбата по чл. 38б, ал. 1.</w:t>
      </w:r>
    </w:p>
    <w:p w:rsidR="009504AA" w:rsidRDefault="00327CFE">
      <w:pPr>
        <w:spacing w:after="0" w:line="240" w:lineRule="auto"/>
        <w:ind w:firstLine="855"/>
        <w:divId w:val="203523160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103 от 2005 г., изм. - ДВ, бр. 30 от 2006 г., в сила от 01.03.2007 г., изм. - ДВ, бр. 91 от 2006 г., изм. - ДВ, бр. 17 от 2019 г.) При нарушаване на правата му по Регламент (ЕС) 2016/679 и по този закон субектът на данни може да обжалва действия и актове на администратора и на обработващия лични данни пред съда по реда на Административнопроцесуалния кодекс.</w:t>
      </w:r>
    </w:p>
    <w:p w:rsidR="009504AA" w:rsidRDefault="009504AA">
      <w:pPr>
        <w:spacing w:after="0" w:line="240" w:lineRule="auto"/>
        <w:ind w:firstLine="855"/>
        <w:divId w:val="1836604771"/>
        <w:rPr>
          <w:rFonts w:ascii="Times New Roman" w:eastAsia="Times New Roman" w:hAnsi="Times New Roman" w:cs="Times New Roman"/>
          <w:sz w:val="24"/>
          <w:szCs w:val="24"/>
        </w:rPr>
      </w:pPr>
    </w:p>
    <w:p w:rsidR="009504AA" w:rsidRDefault="00327CFE">
      <w:pPr>
        <w:spacing w:after="0" w:line="240" w:lineRule="auto"/>
        <w:ind w:firstLine="855"/>
        <w:divId w:val="17379706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2005 г., изм. и доп. - ДВ, бр. 17 от 2019 г.) В производството по ал. 1 субектът на данни може да иска обезщетение за претърпените от него вреди вследствие на неправомерно обработване на лични данни от страна на администратора или на обработващия лични данни.</w:t>
      </w:r>
    </w:p>
    <w:p w:rsidR="009504AA" w:rsidRDefault="009504AA">
      <w:pPr>
        <w:spacing w:after="0" w:line="240" w:lineRule="auto"/>
        <w:ind w:firstLine="855"/>
        <w:divId w:val="1836604771"/>
        <w:rPr>
          <w:rFonts w:ascii="Times New Roman" w:eastAsia="Times New Roman" w:hAnsi="Times New Roman" w:cs="Times New Roman"/>
          <w:sz w:val="24"/>
          <w:szCs w:val="24"/>
        </w:rPr>
      </w:pPr>
    </w:p>
    <w:p w:rsidR="009504AA" w:rsidRDefault="00327CFE">
      <w:pPr>
        <w:spacing w:after="0" w:line="240" w:lineRule="auto"/>
        <w:ind w:firstLine="855"/>
        <w:divId w:val="18224571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2011 г., отм. - ДВ, бр. 17 от 2019 г.)</w:t>
      </w:r>
    </w:p>
    <w:p w:rsidR="009504AA" w:rsidRDefault="009504AA">
      <w:pPr>
        <w:spacing w:after="0" w:line="240" w:lineRule="auto"/>
        <w:ind w:firstLine="855"/>
        <w:divId w:val="1836604771"/>
        <w:rPr>
          <w:rFonts w:ascii="Times New Roman" w:eastAsia="Times New Roman" w:hAnsi="Times New Roman" w:cs="Times New Roman"/>
          <w:sz w:val="24"/>
          <w:szCs w:val="24"/>
        </w:rPr>
      </w:pPr>
    </w:p>
    <w:p w:rsidR="009504AA" w:rsidRDefault="00327CFE">
      <w:pPr>
        <w:spacing w:after="0" w:line="240" w:lineRule="auto"/>
        <w:ind w:firstLine="855"/>
        <w:divId w:val="15614015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2005 г., предишна ал. 3 - ДВ, бр. 81 от 2011 г., изм. - ДВ, бр. 17 от 2019 г.) Субектът на данни не може да сезира съда, когато има висящо производство пред комисията за същото нарушение или нейно решение относно същото нарушение е обжалвано и няма влязло в сила решение на съда. По искане на субекта на данни или на съда комисията удостоверява липсата на висящо производство пред нея по същия спор.</w:t>
      </w:r>
    </w:p>
    <w:p w:rsidR="009504AA" w:rsidRDefault="009504AA">
      <w:pPr>
        <w:spacing w:after="0" w:line="240" w:lineRule="auto"/>
        <w:ind w:firstLine="855"/>
        <w:divId w:val="1836604771"/>
        <w:rPr>
          <w:rFonts w:ascii="Times New Roman" w:eastAsia="Times New Roman" w:hAnsi="Times New Roman" w:cs="Times New Roman"/>
          <w:sz w:val="24"/>
          <w:szCs w:val="24"/>
        </w:rPr>
      </w:pPr>
    </w:p>
    <w:p w:rsidR="009504AA" w:rsidRDefault="00327CFE">
      <w:pPr>
        <w:spacing w:after="0" w:line="240" w:lineRule="auto"/>
        <w:ind w:firstLine="855"/>
        <w:divId w:val="169522395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103 от 2005 г., изм. - ДВ, бр. 30 от 2006 г., в сила от 12.07.2006 г., отм. - ДВ, бр. 91 от 2006 г., нова - ДВ, бр. 17 от 2019 г.) Алинея 4 се прилага и при висящо производство пред инспектората.</w:t>
      </w:r>
    </w:p>
    <w:p w:rsidR="009504AA" w:rsidRDefault="009504AA">
      <w:pPr>
        <w:spacing w:after="240" w:line="240" w:lineRule="auto"/>
        <w:ind w:firstLine="855"/>
        <w:divId w:val="1836604771"/>
        <w:rPr>
          <w:rFonts w:ascii="Times New Roman" w:eastAsia="Times New Roman" w:hAnsi="Times New Roman" w:cs="Times New Roman"/>
          <w:sz w:val="24"/>
          <w:szCs w:val="24"/>
        </w:rPr>
      </w:pPr>
    </w:p>
    <w:p w:rsidR="009504AA" w:rsidRDefault="00327CFE">
      <w:pPr>
        <w:spacing w:after="0" w:line="240" w:lineRule="auto"/>
        <w:ind w:firstLine="855"/>
        <w:divId w:val="111131682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(Отм. - ДВ, бр. 103 от 2005 г., нов - ДВ, бр. 17 от 2019 г.) Когато решението по чл. 38, ал. 3 е прието в изпълнение на решение със задължителен характер на Европейския комитет по защита на данните, се прилагат съответно чл. 263 и 267 от Договора за функционирането на Европейския съюз.</w:t>
      </w:r>
    </w:p>
    <w:p w:rsidR="009504AA" w:rsidRDefault="009504AA">
      <w:pPr>
        <w:spacing w:after="0" w:line="240" w:lineRule="auto"/>
        <w:ind w:firstLine="855"/>
        <w:divId w:val="607930801"/>
        <w:rPr>
          <w:rFonts w:ascii="Times New Roman" w:eastAsia="Times New Roman" w:hAnsi="Times New Roman" w:cs="Times New Roman"/>
          <w:sz w:val="24"/>
          <w:szCs w:val="24"/>
        </w:rPr>
      </w:pPr>
    </w:p>
    <w:p w:rsidR="009504AA" w:rsidRDefault="00327CFE">
      <w:pPr>
        <w:spacing w:after="0" w:line="240" w:lineRule="auto"/>
        <w:ind w:firstLine="855"/>
        <w:divId w:val="515777416"/>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103 от 2005 г.)</w:t>
      </w:r>
    </w:p>
    <w:p w:rsidR="009504AA" w:rsidRDefault="009504AA">
      <w:pPr>
        <w:spacing w:after="0" w:line="240" w:lineRule="auto"/>
        <w:ind w:firstLine="855"/>
        <w:divId w:val="854617360"/>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 xml:space="preserve">ПРАВИЛА ЗА ЗАЩИТА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w:t>
      </w:r>
      <w:r>
        <w:rPr>
          <w:rFonts w:ascii="Times New Roman" w:hAnsi="Times New Roman" w:cs="Times New Roman"/>
          <w:b/>
          <w:bCs/>
          <w:sz w:val="24"/>
          <w:szCs w:val="24"/>
        </w:rPr>
        <w:lastRenderedPageBreak/>
        <w:t>ИЗПЪЛНЕНИЕТО НА НАКАЗАНИЯ, ВКЛЮЧИТЕЛНО ПРЕДПАЗВАНЕТО ОТ ЗАПЛАХИ ЗА ОБЩЕСТВЕНИЯ РЕД И СИГУРНОСТ И ТЯХНОТО ПРЕДОТВРАТЯВАНЕ (ЗАГЛ. ИЗМ. - ДВ, БР. 17 ОТ 2019 Г.)</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 (Нов - ДВ, бр. 17 от 2019 г.)</w:t>
      </w:r>
    </w:p>
    <w:p w:rsidR="009504AA" w:rsidRDefault="00327CFE">
      <w:pPr>
        <w:spacing w:after="0" w:line="240" w:lineRule="auto"/>
        <w:ind w:firstLine="855"/>
        <w:divId w:val="899554698"/>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103 от 2005 г., изм. - ДВ, бр. 17 от 2019 г.) (1) Правилата на тази глава се прилагат при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9504AA" w:rsidRDefault="009504AA">
      <w:pPr>
        <w:spacing w:after="0" w:line="240" w:lineRule="auto"/>
        <w:ind w:firstLine="855"/>
        <w:divId w:val="2034531511"/>
        <w:rPr>
          <w:rFonts w:ascii="Times New Roman" w:eastAsia="Times New Roman" w:hAnsi="Times New Roman" w:cs="Times New Roman"/>
          <w:sz w:val="24"/>
          <w:szCs w:val="24"/>
        </w:rPr>
      </w:pPr>
    </w:p>
    <w:p w:rsidR="009504AA" w:rsidRDefault="00327CFE">
      <w:pPr>
        <w:spacing w:after="0" w:line="240" w:lineRule="auto"/>
        <w:ind w:firstLine="855"/>
        <w:divId w:val="1386904932"/>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 данни, събрани за целите по ал. 1, не се обработват за други цели, освен ако правото на Европейския съюз или законодателството на Република България предвижда друго.</w:t>
      </w:r>
    </w:p>
    <w:p w:rsidR="009504AA" w:rsidRDefault="009504AA">
      <w:pPr>
        <w:spacing w:after="0" w:line="240" w:lineRule="auto"/>
        <w:ind w:firstLine="855"/>
        <w:divId w:val="2034531511"/>
        <w:rPr>
          <w:rFonts w:ascii="Times New Roman" w:eastAsia="Times New Roman" w:hAnsi="Times New Roman" w:cs="Times New Roman"/>
          <w:sz w:val="24"/>
          <w:szCs w:val="24"/>
        </w:rPr>
      </w:pPr>
    </w:p>
    <w:p w:rsidR="009504AA" w:rsidRDefault="00327CFE">
      <w:pPr>
        <w:spacing w:after="0" w:line="240" w:lineRule="auto"/>
        <w:ind w:firstLine="855"/>
        <w:divId w:val="3696480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компетентните органи по ал. 1 обработват лични данни за цели, различни от тези по ал. 1, както и в случаите по ал. 2, се прилагат Регламент (ЕС) 2016/679 и съответните разпоредби от този закон, които въвеждат мерки за неговото прилагане.</w:t>
      </w:r>
    </w:p>
    <w:p w:rsidR="009504AA" w:rsidRDefault="009504AA">
      <w:pPr>
        <w:spacing w:after="0" w:line="240" w:lineRule="auto"/>
        <w:ind w:firstLine="855"/>
        <w:divId w:val="2034531511"/>
        <w:rPr>
          <w:rFonts w:ascii="Times New Roman" w:eastAsia="Times New Roman" w:hAnsi="Times New Roman" w:cs="Times New Roman"/>
          <w:sz w:val="24"/>
          <w:szCs w:val="24"/>
        </w:rPr>
      </w:pPr>
    </w:p>
    <w:p w:rsidR="009504AA" w:rsidRDefault="00327CFE">
      <w:pPr>
        <w:spacing w:after="0" w:line="240" w:lineRule="auto"/>
        <w:ind w:firstLine="855"/>
        <w:divId w:val="1646273150"/>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 органи по ал. 1 са държавните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p>
    <w:p w:rsidR="009504AA" w:rsidRDefault="009504AA">
      <w:pPr>
        <w:spacing w:after="0" w:line="240" w:lineRule="auto"/>
        <w:ind w:firstLine="855"/>
        <w:divId w:val="2034531511"/>
        <w:rPr>
          <w:rFonts w:ascii="Times New Roman" w:eastAsia="Times New Roman" w:hAnsi="Times New Roman" w:cs="Times New Roman"/>
          <w:sz w:val="24"/>
          <w:szCs w:val="24"/>
        </w:rPr>
      </w:pPr>
    </w:p>
    <w:p w:rsidR="009504AA" w:rsidRDefault="00327CFE">
      <w:pPr>
        <w:spacing w:after="0" w:line="240" w:lineRule="auto"/>
        <w:ind w:firstLine="855"/>
        <w:divId w:val="1522082528"/>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Освен ако закон предвижда друго, администратор по смисъла на тази глава при обработването на лични данни за целите по ал. 1 е компетентен орган по ал. 4 или съответната административна структура, част от която е този орган, които самостоятелно или съвместно с други органи определят целите и средствата за обработване на лични данни.</w:t>
      </w:r>
    </w:p>
    <w:p w:rsidR="009504AA" w:rsidRDefault="009504AA">
      <w:pPr>
        <w:spacing w:after="240" w:line="240" w:lineRule="auto"/>
        <w:ind w:firstLine="855"/>
        <w:divId w:val="2034531511"/>
        <w:rPr>
          <w:rFonts w:ascii="Times New Roman" w:eastAsia="Times New Roman" w:hAnsi="Times New Roman" w:cs="Times New Roman"/>
          <w:sz w:val="24"/>
          <w:szCs w:val="24"/>
        </w:rPr>
      </w:pPr>
    </w:p>
    <w:p w:rsidR="009504AA" w:rsidRDefault="00327CFE">
      <w:pPr>
        <w:spacing w:after="0" w:line="240" w:lineRule="auto"/>
        <w:ind w:firstLine="855"/>
        <w:divId w:val="596907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42а. (Нов - ДВ, бр. 103 от 2005 г., отм. - ДВ, бр. 17 от 2019 г.) </w:t>
      </w:r>
    </w:p>
    <w:p w:rsidR="009504AA" w:rsidRDefault="00327CFE">
      <w:pPr>
        <w:spacing w:after="0" w:line="240" w:lineRule="auto"/>
        <w:ind w:firstLine="855"/>
        <w:divId w:val="1240793151"/>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103 от 2005 г., изм. - ДВ, бр. 17 от 2019 г.) Правилата на тази глава се прилагат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са предназначени да съставляват част от такъв регистър.</w:t>
      </w:r>
    </w:p>
    <w:p w:rsidR="009504AA" w:rsidRDefault="00327CFE">
      <w:pPr>
        <w:spacing w:after="0" w:line="240" w:lineRule="auto"/>
        <w:ind w:firstLine="855"/>
        <w:divId w:val="653796769"/>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(Нов - ДВ, бр. 17 от 2019 г.) Обменът на лични данни между компетентните органи на държавите - членки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причини, свързани със защитата на физическите лица във връзка с обработването на лични данни.</w:t>
      </w:r>
    </w:p>
    <w:p w:rsidR="009504AA" w:rsidRDefault="00327CFE">
      <w:pPr>
        <w:spacing w:after="0" w:line="240" w:lineRule="auto"/>
        <w:ind w:firstLine="855"/>
        <w:divId w:val="151847160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(Нов - ДВ, бр. 17 от 2019 г.) (1) При обработването на лични данни за целите по чл. 42, ал. 1 личните данни трябва да:</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20999086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се обработват законосъобразно и добросъвестно;</w:t>
      </w:r>
    </w:p>
    <w:p w:rsidR="009504AA" w:rsidRDefault="00327CFE">
      <w:pPr>
        <w:spacing w:after="0" w:line="240" w:lineRule="auto"/>
        <w:ind w:firstLine="855"/>
        <w:divId w:val="1296107612"/>
        <w:rPr>
          <w:rFonts w:ascii="Times New Roman" w:eastAsia="Times New Roman" w:hAnsi="Times New Roman" w:cs="Times New Roman"/>
          <w:sz w:val="24"/>
          <w:szCs w:val="24"/>
        </w:rPr>
      </w:pPr>
      <w:r>
        <w:rPr>
          <w:rFonts w:ascii="Times New Roman" w:eastAsia="Times New Roman" w:hAnsi="Times New Roman" w:cs="Times New Roman"/>
          <w:sz w:val="24"/>
          <w:szCs w:val="24"/>
        </w:rPr>
        <w:t>2. се събират за конкретни, изрично указани и законни цели и да не се обработват по начин, който е несъвместим с тези цели;</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912861376"/>
        <w:rPr>
          <w:rFonts w:ascii="Times New Roman" w:eastAsia="Times New Roman" w:hAnsi="Times New Roman" w:cs="Times New Roman"/>
          <w:sz w:val="24"/>
          <w:szCs w:val="24"/>
        </w:rPr>
      </w:pPr>
      <w:r>
        <w:rPr>
          <w:rFonts w:ascii="Times New Roman" w:eastAsia="Times New Roman" w:hAnsi="Times New Roman" w:cs="Times New Roman"/>
          <w:sz w:val="24"/>
          <w:szCs w:val="24"/>
        </w:rPr>
        <w:t>3. са подходящи, относими и да не надхвърлят необходимото във връзка с целите, за които данните се обработват;</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1735657797"/>
        <w:rPr>
          <w:rFonts w:ascii="Times New Roman" w:eastAsia="Times New Roman" w:hAnsi="Times New Roman" w:cs="Times New Roman"/>
          <w:sz w:val="24"/>
          <w:szCs w:val="24"/>
        </w:rPr>
      </w:pPr>
      <w:r>
        <w:rPr>
          <w:rFonts w:ascii="Times New Roman" w:eastAsia="Times New Roman" w:hAnsi="Times New Roman" w:cs="Times New Roman"/>
          <w:sz w:val="24"/>
          <w:szCs w:val="24"/>
        </w:rPr>
        <w:t>4. са точни и при необходимост да са поддържани в актуален вид; трябва да се предприемат всички необходими мерки, за да се гарантира своевременното изтриване или коригиране на неточни лични данни, като се имат предвид целите, за които те се обработват;</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662784359"/>
        <w:rPr>
          <w:rFonts w:ascii="Times New Roman" w:eastAsia="Times New Roman" w:hAnsi="Times New Roman" w:cs="Times New Roman"/>
          <w:sz w:val="24"/>
          <w:szCs w:val="24"/>
        </w:rPr>
      </w:pPr>
      <w:r>
        <w:rPr>
          <w:rFonts w:ascii="Times New Roman" w:eastAsia="Times New Roman" w:hAnsi="Times New Roman" w:cs="Times New Roman"/>
          <w:sz w:val="24"/>
          <w:szCs w:val="24"/>
        </w:rPr>
        <w:t>5. се съхраняват във вид, който позволява идентифицирането на субекта на данните за период, не по-дълъг от необходимия за целите, за които те се обработват;</w:t>
      </w:r>
    </w:p>
    <w:p w:rsidR="009504AA" w:rsidRDefault="00327CFE">
      <w:pPr>
        <w:spacing w:after="0" w:line="240" w:lineRule="auto"/>
        <w:ind w:firstLine="855"/>
        <w:divId w:val="307517908"/>
        <w:rPr>
          <w:rFonts w:ascii="Times New Roman" w:eastAsia="Times New Roman" w:hAnsi="Times New Roman" w:cs="Times New Roman"/>
          <w:sz w:val="24"/>
          <w:szCs w:val="24"/>
        </w:rPr>
      </w:pPr>
      <w:r>
        <w:rPr>
          <w:rFonts w:ascii="Times New Roman" w:eastAsia="Times New Roman" w:hAnsi="Times New Roman" w:cs="Times New Roman"/>
          <w:sz w:val="24"/>
          <w:szCs w:val="24"/>
        </w:rPr>
        <w:t>6. се обработват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1098018765"/>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на лични данни от администратор, който първоначално ги е събрал, или от друг администратор за която и да е от целите по чл. 42, ал. 1, различна от целта, за която личните данни са събрани, се разрешава, при условие че:</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1057434778"/>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администраторът е оправомощен да обработва лични данни за такава цел в съответствие с правото на Европейския съюз или законодателството на Република България, и</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666324766"/>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p>
    <w:p w:rsidR="009504AA" w:rsidRDefault="009504AA">
      <w:pPr>
        <w:spacing w:after="0" w:line="240" w:lineRule="auto"/>
        <w:ind w:firstLine="855"/>
        <w:divId w:val="534463290"/>
        <w:rPr>
          <w:rFonts w:ascii="Times New Roman" w:eastAsia="Times New Roman" w:hAnsi="Times New Roman" w:cs="Times New Roman"/>
          <w:sz w:val="24"/>
          <w:szCs w:val="24"/>
        </w:rPr>
      </w:pPr>
    </w:p>
    <w:p w:rsidR="009504AA" w:rsidRDefault="00327CFE">
      <w:pPr>
        <w:spacing w:after="0" w:line="240" w:lineRule="auto"/>
        <w:ind w:firstLine="855"/>
        <w:divId w:val="1476146275"/>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Обработването от администратор по ал. 2 може да включва архивиране в обществен интерес, научно, статистическо или историческо използване на данните за целите по чл. 42, ал. 1 при прилагането на подходящи гаранции за правата и свободите на субекта на данните.</w:t>
      </w:r>
    </w:p>
    <w:p w:rsidR="009504AA" w:rsidRDefault="00327CFE">
      <w:pPr>
        <w:spacing w:after="0" w:line="240" w:lineRule="auto"/>
        <w:ind w:firstLine="855"/>
        <w:divId w:val="1365868410"/>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Администраторът носи отговорност за спазването на ал. 1, 2 и 3 и трябва да е в състояние да го докаже.</w:t>
      </w:r>
    </w:p>
    <w:p w:rsidR="009504AA" w:rsidRDefault="00327CFE">
      <w:pPr>
        <w:spacing w:after="0" w:line="240" w:lineRule="auto"/>
        <w:ind w:firstLine="855"/>
        <w:divId w:val="40379817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(Нов - ДВ, бр. 17 от 2019 г.) (1) Когато сроковете за изтриване на лични данни или за периодична проверка на необходимостта от съхранението им не са нормативно установени, те се определят от администратора.</w:t>
      </w:r>
    </w:p>
    <w:p w:rsidR="009504AA" w:rsidRDefault="009504AA">
      <w:pPr>
        <w:spacing w:after="0" w:line="240" w:lineRule="auto"/>
        <w:ind w:firstLine="855"/>
        <w:divId w:val="69429130"/>
        <w:rPr>
          <w:rFonts w:ascii="Times New Roman" w:eastAsia="Times New Roman" w:hAnsi="Times New Roman" w:cs="Times New Roman"/>
          <w:sz w:val="24"/>
          <w:szCs w:val="24"/>
        </w:rPr>
      </w:pPr>
    </w:p>
    <w:p w:rsidR="009504AA" w:rsidRDefault="00327CFE">
      <w:pPr>
        <w:spacing w:after="0" w:line="240" w:lineRule="auto"/>
        <w:ind w:firstLine="855"/>
        <w:divId w:val="4354907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Извършването на периодична проверка по ал. 1 се документира, а решението за продължаване на съхранението на данните се мотивира.</w:t>
      </w:r>
    </w:p>
    <w:p w:rsidR="009504AA" w:rsidRDefault="00327CFE">
      <w:pPr>
        <w:spacing w:after="0" w:line="240" w:lineRule="auto"/>
        <w:ind w:firstLine="855"/>
        <w:divId w:val="909271943"/>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(Нов - ДВ, бр. 17 от 2019 г.) Администраторът, когато е приложимо и доколкото е възможно, прави ясно разграничение между личните данни на различни категории субекти на данни, например:</w:t>
      </w:r>
    </w:p>
    <w:p w:rsidR="009504AA" w:rsidRDefault="00327CFE">
      <w:pPr>
        <w:spacing w:after="0" w:line="240" w:lineRule="auto"/>
        <w:ind w:firstLine="855"/>
        <w:divId w:val="13619763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лица, за които има сериозни основания да се смята, че са извършили или ще извършат престъпление;</w:t>
      </w:r>
    </w:p>
    <w:p w:rsidR="009504AA" w:rsidRDefault="00327CFE">
      <w:pPr>
        <w:spacing w:after="0" w:line="240" w:lineRule="auto"/>
        <w:ind w:firstLine="855"/>
        <w:divId w:val="21339609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осъдени за престъпление;</w:t>
      </w:r>
    </w:p>
    <w:p w:rsidR="009504AA" w:rsidRDefault="00327CFE">
      <w:pPr>
        <w:spacing w:after="0" w:line="240" w:lineRule="auto"/>
        <w:ind w:firstLine="855"/>
        <w:divId w:val="63957982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пострадали от престъпление, или лица, по отношение на които определени факти дават основание да се смята, че може да са пострадали от престъпление, и</w:t>
      </w:r>
    </w:p>
    <w:p w:rsidR="009504AA" w:rsidRDefault="00327CFE">
      <w:pPr>
        <w:spacing w:after="0" w:line="240" w:lineRule="auto"/>
        <w:ind w:firstLine="855"/>
        <w:divId w:val="12148929"/>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трети лица по отношение на престъпление, например лица, които биха могли да бъдат призовани да свидетелстват при разследване на престъпления или в наказателни производства, лица, които могат да предоставят информация за престъпления или свързани лица.</w:t>
      </w:r>
    </w:p>
    <w:p w:rsidR="009504AA" w:rsidRDefault="009504AA">
      <w:pPr>
        <w:spacing w:after="0" w:line="240" w:lineRule="auto"/>
        <w:ind w:firstLine="855"/>
        <w:divId w:val="48651310"/>
        <w:rPr>
          <w:rFonts w:ascii="Times New Roman" w:eastAsia="Times New Roman" w:hAnsi="Times New Roman" w:cs="Times New Roman"/>
          <w:sz w:val="24"/>
          <w:szCs w:val="24"/>
        </w:rPr>
      </w:pPr>
    </w:p>
    <w:p w:rsidR="009504AA" w:rsidRDefault="00327CFE">
      <w:pPr>
        <w:spacing w:after="0" w:line="240" w:lineRule="auto"/>
        <w:ind w:firstLine="855"/>
        <w:divId w:val="213944689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(Нов - ДВ, бр. 17 от 2019 г.) (1) Компетентният орган, доколкото е възможно, прави разграничение между лични данни, основани на факти, и лични данни, основани на лични оценки.</w:t>
      </w:r>
    </w:p>
    <w:p w:rsidR="009504AA" w:rsidRDefault="00327CFE">
      <w:pPr>
        <w:spacing w:after="0" w:line="240" w:lineRule="auto"/>
        <w:ind w:firstLine="855"/>
        <w:divId w:val="18465575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предприема необходимите мерки лични данни, които са неточни, непълни или вече не са актуални, да не се предават. За тази цел всеки компетентен орган, доколкото това е възможно, проверява качеството на личните данни преди тяхното предаване. Доколкото е възможно, при всяко предаване на лични данни се добавя необходимата информация, позволяваща на получаващия компетентен орган да оцени степента на точност, пълнотата и надеждността на личните данни и до каква степен те са актуални.</w:t>
      </w:r>
    </w:p>
    <w:p w:rsidR="009504AA" w:rsidRDefault="00327CFE">
      <w:pPr>
        <w:spacing w:after="0" w:line="240" w:lineRule="auto"/>
        <w:ind w:firstLine="855"/>
        <w:divId w:val="144068036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предадените лични данни са неточни или са предадени незаконосъобразно, получателят се уведомява незабавно. В този случай предаващият компетентен орган и получателят коригират, изтриват или ограничават обработването на личните данни.</w:t>
      </w:r>
    </w:p>
    <w:p w:rsidR="009504AA" w:rsidRDefault="00327CFE">
      <w:pPr>
        <w:spacing w:after="0" w:line="240" w:lineRule="auto"/>
        <w:ind w:firstLine="855"/>
        <w:divId w:val="761798747"/>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(Нов - ДВ, бр. 17 от 2019 г.) Обработването на лични данни е законосъобразно, когато е необходимо за упражняване на правомощия от компетентен орган за целите по чл. 42, ал. 1 и е предвидено в правото на Европейския съюз или в нормативен акт, в който са определени целите на обработването и категориите лични данни, които се обработват.</w:t>
      </w:r>
    </w:p>
    <w:p w:rsidR="009504AA" w:rsidRDefault="00327CFE">
      <w:pPr>
        <w:spacing w:after="0" w:line="240" w:lineRule="auto"/>
        <w:ind w:firstLine="855"/>
        <w:divId w:val="1783453407"/>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(Нов - ДВ, бр. 17 от 2019 г.) (1) Когато правото на Европейския съюз или законодателството на Република България, приложимо за предаващия компетентен орган, предвижда специфични условия за обработването на лични данни, органът уведомява получателя на данните за тези условия и за задължението му да ги спазва.</w:t>
      </w:r>
    </w:p>
    <w:p w:rsidR="009504AA" w:rsidRDefault="00327CFE">
      <w:pPr>
        <w:spacing w:after="0" w:line="240" w:lineRule="auto"/>
        <w:ind w:firstLine="855"/>
        <w:divId w:val="12503828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Предаването на лични данни на получатели в други държави - членки на Европейския съюз, или на агенции, служби и органи на Европейския съюз, създадени съгласно дял V, глави 4 и 5 от Договора за функционирането на Европейския съюз, се извършва при същите условия, които се прилагат при подобно предаване в Република България.</w:t>
      </w:r>
    </w:p>
    <w:p w:rsidR="009504AA" w:rsidRDefault="00327CFE">
      <w:pPr>
        <w:spacing w:after="0" w:line="240" w:lineRule="auto"/>
        <w:ind w:firstLine="855"/>
        <w:divId w:val="1477063249"/>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(Нов - ДВ, бр. 17 от 2019 г.) (1) Обработването на лични данни, разкриващо расов или етнически произход, политически възгледи, религиозни или философски убеждения, членство в професионални съюзи, обработването на генетични данни, биометрични данни с цел уникално идентифициране на физическото лице, данни, свързани със здравословното състояние или сексуалния живот и сексуалната ориентация на лицето, е разрешено, когато това е абсолютно необходимо, съществуват подходящи гаранции за правата и свободите на субекта на данни и е предвидено в правото на Европейския съюз или в законодателството на Република България.</w:t>
      </w:r>
    </w:p>
    <w:p w:rsidR="009504AA" w:rsidRDefault="009504AA">
      <w:pPr>
        <w:spacing w:after="0" w:line="240" w:lineRule="auto"/>
        <w:ind w:firstLine="855"/>
        <w:divId w:val="255329547"/>
        <w:rPr>
          <w:rFonts w:ascii="Times New Roman" w:eastAsia="Times New Roman" w:hAnsi="Times New Roman" w:cs="Times New Roman"/>
          <w:sz w:val="24"/>
          <w:szCs w:val="24"/>
        </w:rPr>
      </w:pPr>
    </w:p>
    <w:p w:rsidR="009504AA" w:rsidRDefault="00327CFE">
      <w:pPr>
        <w:spacing w:after="0" w:line="240" w:lineRule="auto"/>
        <w:ind w:firstLine="855"/>
        <w:divId w:val="17365823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обработването по ал. 1 не е предвидено в правото на Европейския съюз или в законодателството на Република България, данните по ал. 1 може да се обработват, когато това е абсолютно необходимо, съществуват подходящи гаранции за правата и свободите на субекта на данни и:</w:t>
      </w:r>
    </w:p>
    <w:p w:rsidR="009504AA" w:rsidRDefault="00327CFE">
      <w:pPr>
        <w:spacing w:after="0" w:line="240" w:lineRule="auto"/>
        <w:ind w:firstLine="855"/>
        <w:divId w:val="1917593836"/>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обработването е за защита на жизненоважни интереси на субекта на данните или на друго физическо лице, или</w:t>
      </w:r>
    </w:p>
    <w:p w:rsidR="009504AA" w:rsidRDefault="00327CFE">
      <w:pPr>
        <w:spacing w:after="0" w:line="240" w:lineRule="auto"/>
        <w:ind w:firstLine="855"/>
        <w:divId w:val="182592568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обработването се отнася за данни, които очевидно са направени обществено достояние от субекта на данните.</w:t>
      </w:r>
    </w:p>
    <w:p w:rsidR="009504AA" w:rsidRDefault="00327CFE">
      <w:pPr>
        <w:spacing w:after="0" w:line="240" w:lineRule="auto"/>
        <w:ind w:firstLine="855"/>
        <w:divId w:val="20942073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обработване на данни по ал. 1 се прилагат подходящи мерки и гаранции за недопускане на дискриминация на физическите лица.</w:t>
      </w:r>
    </w:p>
    <w:p w:rsidR="009504AA" w:rsidRDefault="00327CFE">
      <w:pPr>
        <w:spacing w:after="0" w:line="240" w:lineRule="auto"/>
        <w:ind w:firstLine="855"/>
        <w:divId w:val="2083136760"/>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(Нов - ДВ, бр. 17 от 2019 г.) (1) Вземането на решение, основано единствено на автоматизирано обработване, включително профилиране, което поражда неблагоприятни правни последици за субекта на данните или съществено го засяга, е забранено, освен когато това е предвидено в правото на Европейския съюз или в законодателството на Република България и са осигурени подходящи гаранции за правата и свободите на субекта на данните, най-малко човешка намеса при вземането на съответното решение от администратора.</w:t>
      </w:r>
    </w:p>
    <w:p w:rsidR="009504AA" w:rsidRDefault="00327CFE">
      <w:pPr>
        <w:spacing w:after="0" w:line="240" w:lineRule="auto"/>
        <w:ind w:firstLine="855"/>
        <w:divId w:val="1565948848"/>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по ал. 1 не може да се основават на категориите лични данни по чл. 51, ал. 1, освен ако са въведени подходящи мерки за защита на правата и свободите и законните интереси на субекта на данните.</w:t>
      </w:r>
    </w:p>
    <w:p w:rsidR="009504AA" w:rsidRDefault="00327CFE">
      <w:pPr>
        <w:spacing w:after="0" w:line="240" w:lineRule="auto"/>
        <w:ind w:firstLine="855"/>
        <w:divId w:val="119518899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администраторът извършва оценка на въздействието по чл. 64.</w:t>
      </w:r>
    </w:p>
    <w:p w:rsidR="009504AA" w:rsidRDefault="00327CFE">
      <w:pPr>
        <w:spacing w:after="0" w:line="240" w:lineRule="auto"/>
        <w:ind w:firstLine="855"/>
        <w:divId w:val="2121605321"/>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Забранява се профилирането, което води до дискриминация на физически лица въз основа на категориите лични данни по чл. 51, ал. 1.</w:t>
      </w:r>
    </w:p>
    <w:p w:rsidR="009504AA" w:rsidRDefault="00327CFE">
      <w:pPr>
        <w:spacing w:after="0" w:line="240" w:lineRule="auto"/>
        <w:ind w:firstLine="855"/>
        <w:divId w:val="1494180296"/>
        <w:rPr>
          <w:rFonts w:ascii="Times New Roman" w:eastAsia="Times New Roman" w:hAnsi="Times New Roman" w:cs="Times New Roman"/>
          <w:sz w:val="24"/>
          <w:szCs w:val="24"/>
        </w:rPr>
      </w:pPr>
      <w:r>
        <w:rPr>
          <w:rFonts w:ascii="Times New Roman" w:eastAsia="Times New Roman" w:hAnsi="Times New Roman" w:cs="Times New Roman"/>
          <w:sz w:val="24"/>
          <w:szCs w:val="24"/>
        </w:rPr>
        <w:t>(5) Субектът на данни има право да получи информация за обработването по ал. 1, да изрази своето мнение, да получи обяснение за решението по ал. 1, взето в резултат на това обработване, както и да обжалва решението.</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Права на субекта на данни (Нов - ДВ, бр. 17 от 2019 г.)</w:t>
      </w:r>
    </w:p>
    <w:p w:rsidR="009504AA" w:rsidRDefault="00327CFE">
      <w:pPr>
        <w:spacing w:after="0" w:line="240" w:lineRule="auto"/>
        <w:ind w:firstLine="855"/>
        <w:divId w:val="827015871"/>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(Нов - ДВ, бр. 17 от 2019 г.) (1) Администраторът предприема необходими мерки за предоставяне на субекта на данни на информацията по чл. 54 и за кореспонденция с него във връзка с чл. 52, ал. 5, чл. 55 - 58 и 68 относно обработването на лични данни в сбита, разбираема и леснодостъпна форма, като използва ясен и прост език. Администраторът предоставя информацията по начина на постъпване на искането. Когато това е невъзможно или изисква несъразмерно големи усилия, информацията се предоставя по друг подходящ начин, включително по електронен път.</w:t>
      </w:r>
    </w:p>
    <w:p w:rsidR="009504AA" w:rsidRDefault="009504AA">
      <w:pPr>
        <w:spacing w:after="0" w:line="240" w:lineRule="auto"/>
        <w:ind w:firstLine="855"/>
        <w:divId w:val="191959816"/>
        <w:rPr>
          <w:rFonts w:ascii="Times New Roman" w:eastAsia="Times New Roman" w:hAnsi="Times New Roman" w:cs="Times New Roman"/>
          <w:sz w:val="24"/>
          <w:szCs w:val="24"/>
        </w:rPr>
      </w:pPr>
    </w:p>
    <w:p w:rsidR="009504AA" w:rsidRDefault="00327CFE">
      <w:pPr>
        <w:spacing w:after="0" w:line="240" w:lineRule="auto"/>
        <w:ind w:firstLine="855"/>
        <w:divId w:val="64077287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улеснява упражняването на правата на субекта на данни по чл. 52, ал. 5 и чл. 55 - 58.</w:t>
      </w:r>
    </w:p>
    <w:p w:rsidR="009504AA" w:rsidRDefault="00327CFE">
      <w:pPr>
        <w:spacing w:after="0" w:line="240" w:lineRule="auto"/>
        <w:ind w:firstLine="855"/>
        <w:divId w:val="1612008468"/>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отговаря на искането на субекта на данни или го информира писмено за действията, предприети във връзка с неговото искане, в срок до два месеца от получаване на искането. Срокът може да се удължи с още един месец, когато това се налага заради сложността или броя на исканията.</w:t>
      </w:r>
    </w:p>
    <w:p w:rsidR="009504AA" w:rsidRDefault="009504AA">
      <w:pPr>
        <w:spacing w:after="0" w:line="240" w:lineRule="auto"/>
        <w:ind w:firstLine="855"/>
        <w:divId w:val="191959816"/>
        <w:rPr>
          <w:rFonts w:ascii="Times New Roman" w:eastAsia="Times New Roman" w:hAnsi="Times New Roman" w:cs="Times New Roman"/>
          <w:sz w:val="24"/>
          <w:szCs w:val="24"/>
        </w:rPr>
      </w:pPr>
    </w:p>
    <w:p w:rsidR="009504AA" w:rsidRDefault="00327CFE">
      <w:pPr>
        <w:spacing w:after="0" w:line="240" w:lineRule="auto"/>
        <w:ind w:firstLine="855"/>
        <w:divId w:val="1181159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Информацията по чл. 54 и кореспонденцията или действията, предприети съгласно чл. 52, ал. 5, чл. 55 - 58 и 68, са безплатни. Когато исканията от даден субект на данни са очевидно неоснователни или прекомерни, по-специално поради своята повторяемост, администраторът може да:</w:t>
      </w:r>
    </w:p>
    <w:p w:rsidR="009504AA" w:rsidRDefault="009504AA">
      <w:pPr>
        <w:spacing w:after="0" w:line="240" w:lineRule="auto"/>
        <w:ind w:firstLine="855"/>
        <w:divId w:val="191959816"/>
        <w:rPr>
          <w:rFonts w:ascii="Times New Roman" w:eastAsia="Times New Roman" w:hAnsi="Times New Roman" w:cs="Times New Roman"/>
          <w:sz w:val="24"/>
          <w:szCs w:val="24"/>
        </w:rPr>
      </w:pPr>
    </w:p>
    <w:p w:rsidR="009504AA" w:rsidRDefault="00327CFE">
      <w:pPr>
        <w:spacing w:after="0" w:line="240" w:lineRule="auto"/>
        <w:ind w:firstLine="855"/>
        <w:divId w:val="1831945169"/>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начисли такса в размер, съобразен с административните разходи за предоставяне на информация или за кореспонденция със субекта на данни, или за предприемане на действия по искането, или</w:t>
      </w:r>
    </w:p>
    <w:p w:rsidR="009504AA" w:rsidRDefault="00327CFE">
      <w:pPr>
        <w:spacing w:after="0" w:line="240" w:lineRule="auto"/>
        <w:ind w:firstLine="855"/>
        <w:divId w:val="1464694288"/>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откаже да предприеме действия по искането.</w:t>
      </w:r>
    </w:p>
    <w:p w:rsidR="009504AA" w:rsidRDefault="00327CFE">
      <w:pPr>
        <w:spacing w:after="0" w:line="240" w:lineRule="auto"/>
        <w:ind w:firstLine="855"/>
        <w:divId w:val="1709137292"/>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Администраторът носи тежестта на доказване на очевидно неоснователния или прекомерен характер на искането.</w:t>
      </w:r>
    </w:p>
    <w:p w:rsidR="009504AA" w:rsidRDefault="00327CFE">
      <w:pPr>
        <w:spacing w:after="0" w:line="240" w:lineRule="auto"/>
        <w:ind w:firstLine="855"/>
        <w:divId w:val="204020374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администраторът има основателни съмнения относно самоличността на физическото лице, което подава искане по чл. 55 или 56, той може да поиска да се предостави допълнителна информация, необходима за потвърждаване на самоличността на субекта на данните. Срокът по ал. 3 започва да тече от получаването на тази допълнителна информация.</w:t>
      </w:r>
    </w:p>
    <w:p w:rsidR="009504AA" w:rsidRDefault="009504AA">
      <w:pPr>
        <w:spacing w:after="0" w:line="240" w:lineRule="auto"/>
        <w:ind w:firstLine="855"/>
        <w:divId w:val="191959816"/>
        <w:rPr>
          <w:rFonts w:ascii="Times New Roman" w:eastAsia="Times New Roman" w:hAnsi="Times New Roman" w:cs="Times New Roman"/>
          <w:sz w:val="24"/>
          <w:szCs w:val="24"/>
        </w:rPr>
      </w:pPr>
    </w:p>
    <w:p w:rsidR="009504AA" w:rsidRDefault="00327CFE">
      <w:pPr>
        <w:spacing w:after="0" w:line="240" w:lineRule="auto"/>
        <w:ind w:firstLine="855"/>
        <w:divId w:val="912468382"/>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(Нов - ДВ, бр. 17 от 2019 г.) (1) Администраторът предоставя на субекта на данни най-малко следната информация:</w:t>
      </w:r>
    </w:p>
    <w:p w:rsidR="009504AA" w:rsidRDefault="00327CFE">
      <w:pPr>
        <w:spacing w:after="0" w:line="240" w:lineRule="auto"/>
        <w:ind w:firstLine="855"/>
        <w:divId w:val="40969796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които идентифицират администратора, и координатите за връзка с него;</w:t>
      </w:r>
    </w:p>
    <w:p w:rsidR="009504AA" w:rsidRDefault="00327CFE">
      <w:pPr>
        <w:spacing w:after="0" w:line="240" w:lineRule="auto"/>
        <w:ind w:firstLine="855"/>
        <w:divId w:val="8616268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координатите за връзка с длъжностното лице по защита на данните, когато е приложимо;</w:t>
      </w:r>
    </w:p>
    <w:p w:rsidR="009504AA" w:rsidRDefault="00327CFE">
      <w:pPr>
        <w:spacing w:after="0" w:line="240" w:lineRule="auto"/>
        <w:ind w:firstLine="855"/>
        <w:divId w:val="278684116"/>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целите, за които се обработват личните данни;</w:t>
      </w:r>
    </w:p>
    <w:p w:rsidR="009504AA" w:rsidRDefault="00327CFE">
      <w:pPr>
        <w:spacing w:after="0" w:line="240" w:lineRule="auto"/>
        <w:ind w:firstLine="855"/>
        <w:divId w:val="7847362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на жалба до комисията, съответно до инспектората, и координатите им за връзка;</w:t>
      </w:r>
    </w:p>
    <w:p w:rsidR="009504AA" w:rsidRDefault="00327CFE">
      <w:pPr>
        <w:spacing w:after="0" w:line="240" w:lineRule="auto"/>
        <w:ind w:firstLine="855"/>
        <w:divId w:val="20253988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правото да се изиска от администратора достъп до, коригиране, допълване или изтриване на лични данни и ограничаване на обработването на лични данни, свързано със субекта на данните;</w:t>
      </w:r>
    </w:p>
    <w:p w:rsidR="009504AA" w:rsidRDefault="00327CFE">
      <w:pPr>
        <w:spacing w:after="0" w:line="240" w:lineRule="auto"/>
        <w:ind w:firstLine="855"/>
        <w:divId w:val="290211967"/>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възможността при отказ по ал. 3, по чл. 55, ал. 3 и 4 и чл. 56, ал. 6 и 7 да упражни правата си чрез комисията, съответно чрез инспектората.</w:t>
      </w:r>
    </w:p>
    <w:p w:rsidR="009504AA" w:rsidRDefault="00327CFE">
      <w:pPr>
        <w:spacing w:after="0" w:line="240" w:lineRule="auto"/>
        <w:ind w:firstLine="855"/>
        <w:divId w:val="993490045"/>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информацията по ал. 1, по искане на субекта на данни или по своя инициатива администраторът предоставя на субекта на данните, в конкретни случаи и с цел да му се даде възможност да упражни правата си, следната допълнителна информация:</w:t>
      </w:r>
    </w:p>
    <w:p w:rsidR="009504AA" w:rsidRDefault="00327CFE">
      <w:pPr>
        <w:spacing w:after="0" w:line="240" w:lineRule="auto"/>
        <w:ind w:firstLine="855"/>
        <w:divId w:val="201551801"/>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правното основание за обработването;</w:t>
      </w:r>
    </w:p>
    <w:p w:rsidR="009504AA" w:rsidRDefault="00327CFE">
      <w:pPr>
        <w:spacing w:after="0" w:line="240" w:lineRule="auto"/>
        <w:ind w:firstLine="855"/>
        <w:divId w:val="95787670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за който ще се съхраняват личните данни, а ако това е невъзможно - критериите, използвани за определяне на този срок;</w:t>
      </w:r>
    </w:p>
    <w:p w:rsidR="009504AA" w:rsidRDefault="00327CFE">
      <w:pPr>
        <w:spacing w:after="0" w:line="240" w:lineRule="auto"/>
        <w:ind w:firstLine="855"/>
        <w:divId w:val="213096990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получателите или категориите получатели на личните данни, включително в трети държави или международни организации;</w:t>
      </w:r>
    </w:p>
    <w:p w:rsidR="009504AA" w:rsidRDefault="00327CFE">
      <w:pPr>
        <w:spacing w:after="0" w:line="240" w:lineRule="auto"/>
        <w:ind w:firstLine="855"/>
        <w:divId w:val="142445387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необходимо, и друга допълнителна информация, по-специално в случаите, когато личните данни са събрани без знанието на субекта на данните.</w:t>
      </w:r>
    </w:p>
    <w:p w:rsidR="009504AA" w:rsidRDefault="00327CFE">
      <w:pPr>
        <w:spacing w:after="0" w:line="240" w:lineRule="auto"/>
        <w:ind w:firstLine="855"/>
        <w:divId w:val="825048562"/>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може да забави или да откаже изцяло или частично предоставянето на информацията по ал. 2, когато това е необходимо, за да:</w:t>
      </w:r>
    </w:p>
    <w:p w:rsidR="009504AA" w:rsidRDefault="009504AA">
      <w:pPr>
        <w:spacing w:after="0" w:line="240" w:lineRule="auto"/>
        <w:ind w:firstLine="855"/>
        <w:divId w:val="533690354"/>
        <w:rPr>
          <w:rFonts w:ascii="Times New Roman" w:eastAsia="Times New Roman" w:hAnsi="Times New Roman" w:cs="Times New Roman"/>
          <w:sz w:val="24"/>
          <w:szCs w:val="24"/>
        </w:rPr>
      </w:pPr>
    </w:p>
    <w:p w:rsidR="009504AA" w:rsidRDefault="00327CFE">
      <w:pPr>
        <w:spacing w:after="0" w:line="240" w:lineRule="auto"/>
        <w:ind w:firstLine="855"/>
        <w:divId w:val="2088840930"/>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допусне възпрепятстването на служебни или законово регламентирани проверки, разследвания или процедури;</w:t>
      </w:r>
    </w:p>
    <w:p w:rsidR="009504AA" w:rsidRDefault="009504AA">
      <w:pPr>
        <w:spacing w:after="0" w:line="240" w:lineRule="auto"/>
        <w:ind w:firstLine="855"/>
        <w:divId w:val="533690354"/>
        <w:rPr>
          <w:rFonts w:ascii="Times New Roman" w:eastAsia="Times New Roman" w:hAnsi="Times New Roman" w:cs="Times New Roman"/>
          <w:sz w:val="24"/>
          <w:szCs w:val="24"/>
        </w:rPr>
      </w:pPr>
    </w:p>
    <w:p w:rsidR="009504AA" w:rsidRDefault="00327CFE">
      <w:pPr>
        <w:spacing w:after="0" w:line="240" w:lineRule="auto"/>
        <w:ind w:firstLine="855"/>
        <w:divId w:val="4789629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се допусне неблагоприятно засягане на предотвратяването, разкриването, разследването или наказателното преследване на престъпления или изпълнението на наказания;</w:t>
      </w:r>
    </w:p>
    <w:p w:rsidR="009504AA" w:rsidRDefault="009504AA">
      <w:pPr>
        <w:spacing w:after="0" w:line="240" w:lineRule="auto"/>
        <w:ind w:firstLine="855"/>
        <w:divId w:val="533690354"/>
        <w:rPr>
          <w:rFonts w:ascii="Times New Roman" w:eastAsia="Times New Roman" w:hAnsi="Times New Roman" w:cs="Times New Roman"/>
          <w:sz w:val="24"/>
          <w:szCs w:val="24"/>
        </w:rPr>
      </w:pPr>
    </w:p>
    <w:p w:rsidR="009504AA" w:rsidRDefault="00327CFE">
      <w:pPr>
        <w:spacing w:after="0" w:line="240" w:lineRule="auto"/>
        <w:ind w:firstLine="855"/>
        <w:divId w:val="663438032"/>
        <w:rPr>
          <w:rFonts w:ascii="Times New Roman" w:eastAsia="Times New Roman" w:hAnsi="Times New Roman" w:cs="Times New Roman"/>
          <w:sz w:val="24"/>
          <w:szCs w:val="24"/>
        </w:rPr>
      </w:pPr>
      <w:r>
        <w:rPr>
          <w:rFonts w:ascii="Times New Roman" w:eastAsia="Times New Roman" w:hAnsi="Times New Roman" w:cs="Times New Roman"/>
          <w:sz w:val="24"/>
          <w:szCs w:val="24"/>
        </w:rPr>
        <w:t>3. се защити общественият ред и сигурност;</w:t>
      </w:r>
    </w:p>
    <w:p w:rsidR="009504AA" w:rsidRDefault="00327CFE">
      <w:pPr>
        <w:spacing w:after="0" w:line="240" w:lineRule="auto"/>
        <w:ind w:firstLine="855"/>
        <w:divId w:val="1155801008"/>
        <w:rPr>
          <w:rFonts w:ascii="Times New Roman" w:eastAsia="Times New Roman" w:hAnsi="Times New Roman" w:cs="Times New Roman"/>
          <w:sz w:val="24"/>
          <w:szCs w:val="24"/>
        </w:rPr>
      </w:pPr>
      <w:r>
        <w:rPr>
          <w:rFonts w:ascii="Times New Roman" w:eastAsia="Times New Roman" w:hAnsi="Times New Roman" w:cs="Times New Roman"/>
          <w:sz w:val="24"/>
          <w:szCs w:val="24"/>
        </w:rPr>
        <w:t>4. се защити националната сигурност;</w:t>
      </w:r>
    </w:p>
    <w:p w:rsidR="009504AA" w:rsidRDefault="00327CFE">
      <w:pPr>
        <w:spacing w:after="0" w:line="240" w:lineRule="auto"/>
        <w:ind w:firstLine="855"/>
        <w:divId w:val="1166674363"/>
        <w:rPr>
          <w:rFonts w:ascii="Times New Roman" w:eastAsia="Times New Roman" w:hAnsi="Times New Roman" w:cs="Times New Roman"/>
          <w:sz w:val="24"/>
          <w:szCs w:val="24"/>
        </w:rPr>
      </w:pPr>
      <w:r>
        <w:rPr>
          <w:rFonts w:ascii="Times New Roman" w:eastAsia="Times New Roman" w:hAnsi="Times New Roman" w:cs="Times New Roman"/>
          <w:sz w:val="24"/>
          <w:szCs w:val="24"/>
        </w:rPr>
        <w:t>5. се защитят правата и свободите на други лица.</w:t>
      </w:r>
    </w:p>
    <w:p w:rsidR="009504AA" w:rsidRDefault="00327CFE">
      <w:pPr>
        <w:spacing w:after="0" w:line="240" w:lineRule="auto"/>
        <w:ind w:firstLine="855"/>
        <w:divId w:val="1147744000"/>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отпадане на обстоятелство по ал. 3 администраторът предоставя без забавяне исканата информация в срока по чл. 53, ал. 3.</w:t>
      </w:r>
    </w:p>
    <w:p w:rsidR="009504AA" w:rsidRDefault="00327CFE">
      <w:pPr>
        <w:spacing w:after="0" w:line="240" w:lineRule="auto"/>
        <w:ind w:firstLine="855"/>
        <w:divId w:val="56776933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вземане на решение по ал. 3 администраторът отчита основните права и законните интереси на засегнатото физическо лице.</w:t>
      </w:r>
    </w:p>
    <w:p w:rsidR="009504AA" w:rsidRDefault="00327CFE">
      <w:pPr>
        <w:spacing w:after="0" w:line="240" w:lineRule="auto"/>
        <w:ind w:firstLine="855"/>
        <w:divId w:val="497385349"/>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(Нов - ДВ, бр. 17 от 2019 г.) (1) Субектът на данните има право да получи от администратора потвърждение дали се обработват лични данни, които го засягат, и ако това е така, да получи достъп до тях, както и информация за:</w:t>
      </w:r>
    </w:p>
    <w:p w:rsidR="009504AA" w:rsidRDefault="00327CFE">
      <w:pPr>
        <w:spacing w:after="0" w:line="240" w:lineRule="auto"/>
        <w:ind w:firstLine="855"/>
        <w:divId w:val="1125195711"/>
        <w:rPr>
          <w:rFonts w:ascii="Times New Roman" w:eastAsia="Times New Roman" w:hAnsi="Times New Roman" w:cs="Times New Roman"/>
          <w:sz w:val="24"/>
          <w:szCs w:val="24"/>
        </w:rPr>
      </w:pPr>
      <w:r>
        <w:rPr>
          <w:rFonts w:ascii="Times New Roman" w:eastAsia="Times New Roman" w:hAnsi="Times New Roman" w:cs="Times New Roman"/>
          <w:sz w:val="24"/>
          <w:szCs w:val="24"/>
        </w:rPr>
        <w:t>1. обстоятелствата по чл. 54, ал. 1, т. 3 - 5 и ал. 2, т. 1 - 3;</w:t>
      </w:r>
    </w:p>
    <w:p w:rsidR="009504AA" w:rsidRDefault="00327CFE">
      <w:pPr>
        <w:spacing w:after="0" w:line="240" w:lineRule="auto"/>
        <w:ind w:firstLine="855"/>
        <w:divId w:val="1764380361"/>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обработваните категории лични данни;</w:t>
      </w:r>
    </w:p>
    <w:p w:rsidR="009504AA" w:rsidRDefault="00327CFE">
      <w:pPr>
        <w:spacing w:after="0" w:line="240" w:lineRule="auto"/>
        <w:ind w:firstLine="855"/>
        <w:divId w:val="345400752"/>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личните данни, които са в процес на обработване, и всякаква налична информация за техния произход, освен ако тя е защитена от закон тайна.</w:t>
      </w:r>
    </w:p>
    <w:p w:rsidR="009504AA" w:rsidRDefault="00327CFE">
      <w:pPr>
        <w:spacing w:after="0" w:line="240" w:lineRule="auto"/>
        <w:ind w:firstLine="855"/>
        <w:divId w:val="860820025"/>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предоставя информацията по ал. 1 в срока по чл. 53, ал. 3.</w:t>
      </w:r>
    </w:p>
    <w:p w:rsidR="009504AA" w:rsidRDefault="009504AA">
      <w:pPr>
        <w:spacing w:after="0" w:line="240" w:lineRule="auto"/>
        <w:ind w:firstLine="855"/>
        <w:divId w:val="1827549898"/>
        <w:rPr>
          <w:rFonts w:ascii="Times New Roman" w:eastAsia="Times New Roman" w:hAnsi="Times New Roman" w:cs="Times New Roman"/>
          <w:sz w:val="24"/>
          <w:szCs w:val="24"/>
        </w:rPr>
      </w:pPr>
    </w:p>
    <w:p w:rsidR="009504AA" w:rsidRDefault="00327CFE">
      <w:pPr>
        <w:spacing w:after="0" w:line="240" w:lineRule="auto"/>
        <w:ind w:firstLine="855"/>
        <w:divId w:val="8505276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достъп до данните и информацията по ал. 1 може да се ограничи изцяло или частично, като се отчитат основните права и законните интереси на засегнатото физическо лице в случаите по чл. 54, ал. 3. В тези случаи се прилага чл. 54, ал. 4.</w:t>
      </w:r>
    </w:p>
    <w:p w:rsidR="009504AA" w:rsidRDefault="00327CFE">
      <w:pPr>
        <w:spacing w:after="0" w:line="240" w:lineRule="auto"/>
        <w:ind w:firstLine="855"/>
        <w:divId w:val="129709957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администраторът информира писмено в срока по чл. 53, ал. 3 субекта на данните за всеки отказ за достъп или за ограничаването на достъпа и за причините за това. Тази информация може да не бъде предоставена, когато нейното предоставяне би възпрепятствало постигането на някоя от целите по чл. 54, ал. 3. Администраторът информира субекта на данните за правото му на жалба до комисията, съответно до инспектората, или за търсене на защита по съдебен ред.</w:t>
      </w:r>
    </w:p>
    <w:p w:rsidR="009504AA" w:rsidRDefault="00327CFE">
      <w:pPr>
        <w:spacing w:after="0" w:line="240" w:lineRule="auto"/>
        <w:ind w:firstLine="855"/>
        <w:divId w:val="1745714024"/>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Администраторът документира фактическите или правните основания за решението. Тази информация се предоставя на комисията, съответно на инспектората.</w:t>
      </w:r>
    </w:p>
    <w:p w:rsidR="009504AA" w:rsidRDefault="00327CFE">
      <w:pPr>
        <w:spacing w:after="0" w:line="240" w:lineRule="auto"/>
        <w:ind w:firstLine="855"/>
        <w:divId w:val="341784515"/>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(Нов - ДВ, бр. 17 от 2019 г.) (1) Субектът на данните има право да поиска администраторът да коригира неточните лични данни, свързани с него. Като се има предвид целта на обработването, субектът на данните има право да поиска непълните лични данни да бъдат допълнени, включително чрез предоставяне на допълнително заявление.</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1266959784"/>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по ал. 1 е длъжен да изтрие личните данни и субектът на данните има право да поиска администраторът да изтрие личните данни, които го засягат, когато обработването нарушава разпоредбите на чл. 45, 49 или 51 или когато личните данни трябва да бъдат изтрити с цел спазване на правно задължение на администратора.</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1828324572"/>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коригира или допълва данните по ал. 1 или изтрива данните в случаите по ал. 2 в срока по чл. 53, ал. 3.</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2035836665"/>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Администраторът ограничава обработването на личните данни, без да ги изтрие, когато:</w:t>
      </w:r>
    </w:p>
    <w:p w:rsidR="009504AA" w:rsidRDefault="00327CFE">
      <w:pPr>
        <w:spacing w:after="0" w:line="240" w:lineRule="auto"/>
        <w:ind w:firstLine="855"/>
        <w:divId w:val="1214620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точността на личните данни се оспорва от субекта на данните и това не може да се провери, или</w:t>
      </w:r>
    </w:p>
    <w:p w:rsidR="009504AA" w:rsidRDefault="00327CFE">
      <w:pPr>
        <w:spacing w:after="0" w:line="240" w:lineRule="auto"/>
        <w:ind w:firstLine="855"/>
        <w:divId w:val="496532815"/>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личните данни трябва да се запазят за доказателствени цели.</w:t>
      </w:r>
    </w:p>
    <w:p w:rsidR="009504AA" w:rsidRDefault="00327CFE">
      <w:pPr>
        <w:spacing w:after="0" w:line="240" w:lineRule="auto"/>
        <w:ind w:firstLine="855"/>
        <w:divId w:val="170393629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т. 1 администраторът информира субекта на данните, преди да премахне ограничаването на обработването.</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538711069"/>
        <w:rPr>
          <w:rFonts w:ascii="Times New Roman" w:eastAsia="Times New Roman" w:hAnsi="Times New Roman" w:cs="Times New Roman"/>
          <w:sz w:val="24"/>
          <w:szCs w:val="24"/>
        </w:rPr>
      </w:pPr>
      <w:r>
        <w:rPr>
          <w:rFonts w:ascii="Times New Roman" w:eastAsia="Times New Roman" w:hAnsi="Times New Roman" w:cs="Times New Roman"/>
          <w:sz w:val="24"/>
          <w:szCs w:val="24"/>
        </w:rPr>
        <w:t>(6) Коригиране, допълване, изтриване или ограничаване на обработването на лични данни може да се откаже, като се отчитат основните права и законните интереси на засегнатото физическо лице, в случаите по чл. 54, ал. 3. В тези случаи се прилага чл. 54, ал. 4. Администраторът информира писмено субекта на данните за отказа, както и за причините за него в срока по чл. 53, ал. 3.</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567031984"/>
        <w:rPr>
          <w:rFonts w:ascii="Times New Roman" w:eastAsia="Times New Roman" w:hAnsi="Times New Roman" w:cs="Times New Roman"/>
          <w:sz w:val="24"/>
          <w:szCs w:val="24"/>
        </w:rPr>
      </w:pPr>
      <w:r>
        <w:rPr>
          <w:rFonts w:ascii="Times New Roman" w:eastAsia="Times New Roman" w:hAnsi="Times New Roman" w:cs="Times New Roman"/>
          <w:sz w:val="24"/>
          <w:szCs w:val="24"/>
        </w:rPr>
        <w:t>(7) Администраторът може да не информира субекта на данните за отказа по ал. 6 в случаите по чл. 54, ал. 3, като се прилага съответно чл. 54, ал. 4 и 5.</w:t>
      </w:r>
    </w:p>
    <w:p w:rsidR="009504AA" w:rsidRDefault="00327CFE">
      <w:pPr>
        <w:spacing w:after="0" w:line="240" w:lineRule="auto"/>
        <w:ind w:firstLine="855"/>
        <w:divId w:val="1552300354"/>
        <w:rPr>
          <w:rFonts w:ascii="Times New Roman" w:eastAsia="Times New Roman" w:hAnsi="Times New Roman" w:cs="Times New Roman"/>
          <w:sz w:val="24"/>
          <w:szCs w:val="24"/>
        </w:rPr>
      </w:pPr>
      <w:r>
        <w:rPr>
          <w:rFonts w:ascii="Times New Roman" w:eastAsia="Times New Roman" w:hAnsi="Times New Roman" w:cs="Times New Roman"/>
          <w:sz w:val="24"/>
          <w:szCs w:val="24"/>
        </w:rPr>
        <w:t>(8) Администраторът информира субекта на данните за правото му на жалба до комисията, съответно до инспектората и за търсене на защита по съдебен ред.</w:t>
      </w:r>
    </w:p>
    <w:p w:rsidR="009504AA" w:rsidRDefault="009504AA">
      <w:pPr>
        <w:spacing w:after="0" w:line="240" w:lineRule="auto"/>
        <w:ind w:firstLine="855"/>
        <w:divId w:val="358092241"/>
        <w:rPr>
          <w:rFonts w:ascii="Times New Roman" w:eastAsia="Times New Roman" w:hAnsi="Times New Roman" w:cs="Times New Roman"/>
          <w:sz w:val="24"/>
          <w:szCs w:val="24"/>
        </w:rPr>
      </w:pPr>
    </w:p>
    <w:p w:rsidR="009504AA" w:rsidRDefault="00327CFE">
      <w:pPr>
        <w:spacing w:after="0" w:line="240" w:lineRule="auto"/>
        <w:ind w:firstLine="855"/>
        <w:divId w:val="916092459"/>
        <w:rPr>
          <w:rFonts w:ascii="Times New Roman" w:eastAsia="Times New Roman" w:hAnsi="Times New Roman" w:cs="Times New Roman"/>
          <w:sz w:val="24"/>
          <w:szCs w:val="24"/>
        </w:rPr>
      </w:pPr>
      <w:r>
        <w:rPr>
          <w:rFonts w:ascii="Times New Roman" w:eastAsia="Times New Roman" w:hAnsi="Times New Roman" w:cs="Times New Roman"/>
          <w:sz w:val="24"/>
          <w:szCs w:val="24"/>
        </w:rPr>
        <w:t>(9) Администраторът съобщава на компетентния орган, от който е получил неточните лични данни, за тяхното коригиране.</w:t>
      </w:r>
    </w:p>
    <w:p w:rsidR="009504AA" w:rsidRDefault="00327CFE">
      <w:pPr>
        <w:spacing w:after="0" w:line="240" w:lineRule="auto"/>
        <w:ind w:firstLine="855"/>
        <w:divId w:val="176040687"/>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лични данни са коригирани, допълнени, изтрити или обработването им е ограничено, администраторът уведомява получателите им, които съответно ги коригират, допълват, изтриват или ограничават обработването им.</w:t>
      </w:r>
    </w:p>
    <w:p w:rsidR="009504AA" w:rsidRDefault="00327CFE">
      <w:pPr>
        <w:spacing w:after="0" w:line="240" w:lineRule="auto"/>
        <w:ind w:firstLine="855"/>
        <w:divId w:val="455635875"/>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(Нов - ДВ, бр. 17 от 2019 г.) (1) В случаите по чл. 54, ал. 3, чл. 55, ал. 3 и 4 и чл. 56, ал. 6 и 7 субектът на данните може да упражни правата си чрез комисията, съответно чрез инспектората. В тези случаи комисията, съответно инспекторатът проверява законосъобразността на отказа.</w:t>
      </w:r>
    </w:p>
    <w:p w:rsidR="009504AA" w:rsidRDefault="00327CFE">
      <w:pPr>
        <w:spacing w:after="0" w:line="240" w:lineRule="auto"/>
        <w:ind w:firstLine="855"/>
        <w:divId w:val="148912713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комисията, съответно инспекторатът информира субекта на данните най-малко за това, че са извършени всички необходими проверки или справки, както и за неговото право да потърси защита по съдебен ред.</w:t>
      </w:r>
    </w:p>
    <w:p w:rsidR="009504AA" w:rsidRDefault="00327CFE">
      <w:pPr>
        <w:spacing w:after="0" w:line="240" w:lineRule="auto"/>
        <w:ind w:firstLine="855"/>
        <w:divId w:val="109512384"/>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(Нов - ДВ, бр. 17 от 2019 г.) Упражняването на правата по чл. 54, 55 и 56, когато личните данни се съдържат в съдебно решение, документ или материали по дело, изготвени в наказателно производство, не засяга и не може да противоречи на разпоредбите на Наказателно-процесуалния кодекс.</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Администратор на лични данни и обработващ лични данни (Нов - ДВ, бр. 17 от 2019 г.) </w:t>
      </w:r>
    </w:p>
    <w:p w:rsidR="009504AA" w:rsidRDefault="00327CFE">
      <w:pPr>
        <w:spacing w:after="0" w:line="240" w:lineRule="auto"/>
        <w:ind w:firstLine="855"/>
        <w:divId w:val="1605920927"/>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(Нов - ДВ, бр. 17 от 2019 г.) (1) Администраторът на лични данни, като отчита естеството, обхвата, контекста и целите на обработването, както и рисковете за правата и свободите на физическите лица, прилага подходящи технически и организационни мерки, за да гарантира и да е в състояние да докаже, че обработването се извършва в съответствие с този закон. При необходимост тези мерки се преразглеждат и актуализират.</w:t>
      </w:r>
    </w:p>
    <w:p w:rsidR="009504AA" w:rsidRDefault="009504AA">
      <w:pPr>
        <w:spacing w:after="0" w:line="240" w:lineRule="auto"/>
        <w:ind w:firstLine="855"/>
        <w:divId w:val="376927912"/>
        <w:rPr>
          <w:rFonts w:ascii="Times New Roman" w:eastAsia="Times New Roman" w:hAnsi="Times New Roman" w:cs="Times New Roman"/>
          <w:sz w:val="24"/>
          <w:szCs w:val="24"/>
        </w:rPr>
      </w:pPr>
    </w:p>
    <w:p w:rsidR="009504AA" w:rsidRDefault="00327CFE">
      <w:pPr>
        <w:spacing w:after="0" w:line="240" w:lineRule="auto"/>
        <w:ind w:firstLine="855"/>
        <w:divId w:val="13394318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това е пропорционално на дейностите по обработване, мерките по ал. 1 включват прилагане от администратора на подходящи политики за защита на данните.</w:t>
      </w:r>
    </w:p>
    <w:p w:rsidR="009504AA" w:rsidRDefault="009504AA">
      <w:pPr>
        <w:spacing w:after="0" w:line="240" w:lineRule="auto"/>
        <w:ind w:firstLine="855"/>
        <w:divId w:val="376927912"/>
        <w:rPr>
          <w:rFonts w:ascii="Times New Roman" w:eastAsia="Times New Roman" w:hAnsi="Times New Roman" w:cs="Times New Roman"/>
          <w:sz w:val="24"/>
          <w:szCs w:val="24"/>
        </w:rPr>
      </w:pPr>
    </w:p>
    <w:p w:rsidR="009504AA" w:rsidRDefault="00327CFE">
      <w:pPr>
        <w:spacing w:after="0" w:line="240" w:lineRule="auto"/>
        <w:ind w:firstLine="855"/>
        <w:divId w:val="1301577568"/>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мерки по ал. 1 администраторът осигурява защита на личните данни на етапа на проектирането, като отчита достиженията на техническия прогрес, разходите за прилагане и естеството, обхвата, контекста и целите на обработването на лични данни, както и рисковете за правата и свободите на физическите лица при обработването. Мерките трябва да са съобразени с изискванията на чл. 45, планират се към момента на определяне на средствата за обработването на лични данни и се прилагат при самото обработване. Мерките може да включват псевдонимизация, свеждане на данните до минимум и въвеждане на необходими гаранции в процеса на обработване на лични данни.</w:t>
      </w:r>
    </w:p>
    <w:p w:rsidR="009504AA" w:rsidRDefault="00327CFE">
      <w:pPr>
        <w:spacing w:after="0" w:line="240" w:lineRule="auto"/>
        <w:ind w:firstLine="855"/>
        <w:divId w:val="549532189"/>
        <w:rPr>
          <w:rFonts w:ascii="Times New Roman" w:eastAsia="Times New Roman" w:hAnsi="Times New Roman" w:cs="Times New Roman"/>
          <w:sz w:val="24"/>
          <w:szCs w:val="24"/>
        </w:rPr>
      </w:pPr>
      <w:r>
        <w:rPr>
          <w:rFonts w:ascii="Times New Roman" w:eastAsia="Times New Roman" w:hAnsi="Times New Roman" w:cs="Times New Roman"/>
          <w:sz w:val="24"/>
          <w:szCs w:val="24"/>
        </w:rPr>
        <w:t>(4) Чрез мерки по ал. 1 администраторът гарантира,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срока на съхраняването им и тяхната достъпност. Чрез тези мерки се гарантира, че по подразбиране без намеса от страна на физическото лице личните данни не са достъпни за неограничен брой физически лица.</w:t>
      </w:r>
    </w:p>
    <w:p w:rsidR="009504AA" w:rsidRDefault="009504AA">
      <w:pPr>
        <w:spacing w:after="0" w:line="240" w:lineRule="auto"/>
        <w:ind w:firstLine="855"/>
        <w:divId w:val="376927912"/>
        <w:rPr>
          <w:rFonts w:ascii="Times New Roman" w:eastAsia="Times New Roman" w:hAnsi="Times New Roman" w:cs="Times New Roman"/>
          <w:sz w:val="24"/>
          <w:szCs w:val="24"/>
        </w:rPr>
      </w:pPr>
    </w:p>
    <w:p w:rsidR="009504AA" w:rsidRDefault="00327CFE">
      <w:pPr>
        <w:spacing w:after="0" w:line="240" w:lineRule="auto"/>
        <w:ind w:firstLine="855"/>
        <w:divId w:val="1025328277"/>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(Нов - ДВ, бр. 17 от 2019 г.) (1) Когато двама или повече администратори на лични данни съвместно определят целите и средствата на обработването, те са съвместни администратори.</w:t>
      </w:r>
    </w:p>
    <w:p w:rsidR="009504AA" w:rsidRDefault="00327CFE">
      <w:pPr>
        <w:spacing w:after="0" w:line="240" w:lineRule="auto"/>
        <w:ind w:firstLine="855"/>
        <w:divId w:val="571277961"/>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Съвместните администратори по ал. 1 определят по прозрачен начин правата и задълженията си по тази глава, по-специално тези, свързани с упражняването на правата на субекта на данни и с предоставянето на информацията по реда на чл. 54 чрез съвместни правила, освен когато правата и задълженията им са предвидени в правото на Европейския съюз или в законодателството на Република България. В правилата се определя звеното за контакт за субектите на данни, като съвместните администратори може да посочат кой от тях действа като единно звено за контакт.</w:t>
      </w:r>
    </w:p>
    <w:p w:rsidR="009504AA" w:rsidRDefault="00327CFE">
      <w:pPr>
        <w:spacing w:after="0" w:line="240" w:lineRule="auto"/>
        <w:ind w:firstLine="855"/>
        <w:divId w:val="1136682422"/>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определеното в правилата по ал. 1, субектът на данни може да упражнява правата си по тази глава спрямо всеки от администраторите по ал. 1.</w:t>
      </w:r>
    </w:p>
    <w:p w:rsidR="009504AA" w:rsidRDefault="00327CFE">
      <w:pPr>
        <w:spacing w:after="0" w:line="240" w:lineRule="auto"/>
        <w:ind w:firstLine="855"/>
        <w:divId w:val="2136867684"/>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(Нов - ДВ, бр. 17 от 2019 г.) (1) Администратор на лични данни може да възложи обработване на лични данни от негово име само на обработващи лични данни, които предоставят достатъчни гаранции, че ще прилагат подходящи технически и организационни мерки по такъв начин, че обработването да отговаря на изискванията на тази глава и да се гарантира защитата на правата на субекта на данни.</w:t>
      </w:r>
    </w:p>
    <w:p w:rsidR="009504AA" w:rsidRDefault="009504AA">
      <w:pPr>
        <w:spacing w:after="0" w:line="240" w:lineRule="auto"/>
        <w:ind w:firstLine="855"/>
        <w:divId w:val="1855730732"/>
        <w:rPr>
          <w:rFonts w:ascii="Times New Roman" w:eastAsia="Times New Roman" w:hAnsi="Times New Roman" w:cs="Times New Roman"/>
          <w:sz w:val="24"/>
          <w:szCs w:val="24"/>
        </w:rPr>
      </w:pPr>
    </w:p>
    <w:p w:rsidR="009504AA" w:rsidRDefault="00327CFE">
      <w:pPr>
        <w:spacing w:after="0" w:line="240" w:lineRule="auto"/>
        <w:ind w:firstLine="855"/>
        <w:divId w:val="314070023"/>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Обработващият лични данни не може да включва в обработването друг обработващ лични данни без предварителното конкретно или общо писмено разрешение на администратора по ал. 1. В случай на общо писмено разрешение обработващият лични данни информира администратора за всякакви планирани промени за включване или замяна на други обработващи лични данни, като администраторът може да възрази срещу тези промени.</w:t>
      </w:r>
    </w:p>
    <w:p w:rsidR="009504AA" w:rsidRDefault="00327CFE">
      <w:pPr>
        <w:spacing w:after="0" w:line="240" w:lineRule="auto"/>
        <w:ind w:firstLine="855"/>
        <w:divId w:val="1130321621"/>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Обработването от страна на обработващия лични данни се урежда с договор или с друг правен акт съгласно правото на Европейския съюз или законодателството на Република България, който обвързва обработващия лични данни с администратора по ал. 1 и регламентира предмета и срока на обработването, естеството и целта на обработването, вида лични данни и категориите субекти на данни, задълженията и правата на администратора. Посоченият договор или друг правен акт предвижда по-специално, че обработващият лични данни:</w:t>
      </w:r>
    </w:p>
    <w:p w:rsidR="009504AA" w:rsidRDefault="00327CFE">
      <w:pPr>
        <w:spacing w:after="0" w:line="240" w:lineRule="auto"/>
        <w:ind w:firstLine="855"/>
        <w:divId w:val="1094982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действа единствено по указания на администратора;</w:t>
      </w:r>
    </w:p>
    <w:p w:rsidR="009504AA" w:rsidRDefault="00327CFE">
      <w:pPr>
        <w:spacing w:after="0" w:line="240" w:lineRule="auto"/>
        <w:ind w:firstLine="855"/>
        <w:divId w:val="1150634827"/>
        <w:rPr>
          <w:rFonts w:ascii="Times New Roman" w:eastAsia="Times New Roman" w:hAnsi="Times New Roman" w:cs="Times New Roman"/>
          <w:sz w:val="24"/>
          <w:szCs w:val="24"/>
        </w:rPr>
      </w:pPr>
      <w:r>
        <w:rPr>
          <w:rFonts w:ascii="Times New Roman" w:eastAsia="Times New Roman" w:hAnsi="Times New Roman" w:cs="Times New Roman"/>
          <w:sz w:val="24"/>
          <w:szCs w:val="24"/>
        </w:rPr>
        <w:t>2. гарантира, че лицата, оправомощени да обработват личните данни, са поели задължение за поверителност или са задължени по закон да спазват поверителност;</w:t>
      </w:r>
    </w:p>
    <w:p w:rsidR="009504AA" w:rsidRDefault="00327CFE">
      <w:pPr>
        <w:spacing w:after="0" w:line="240" w:lineRule="auto"/>
        <w:ind w:firstLine="855"/>
        <w:divId w:val="40641961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подпомага администратора с всички подходящи средства, за да се гарантира спазването на правата на субекта на данни;</w:t>
      </w:r>
    </w:p>
    <w:p w:rsidR="009504AA" w:rsidRDefault="00327CFE">
      <w:pPr>
        <w:spacing w:after="0" w:line="240" w:lineRule="auto"/>
        <w:ind w:firstLine="855"/>
        <w:divId w:val="13502174"/>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избор на администратора изтрива или връща на администратора всички лични данни след приключване на предоставянето на услуги по обработване на данни и изтрива съществуващите копия, освен ако правото на Европейския съюз или законодателството на Република България не изисква съхранение на личните данни;</w:t>
      </w:r>
    </w:p>
    <w:p w:rsidR="009504AA" w:rsidRDefault="00327CFE">
      <w:pPr>
        <w:spacing w:after="0" w:line="240" w:lineRule="auto"/>
        <w:ind w:firstLine="855"/>
        <w:divId w:val="1397304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 на администратора цялата информация, необходима за доказване на спазването на този член;</w:t>
      </w:r>
    </w:p>
    <w:p w:rsidR="009504AA" w:rsidRDefault="00327CFE">
      <w:pPr>
        <w:spacing w:after="0" w:line="240" w:lineRule="auto"/>
        <w:ind w:firstLine="855"/>
        <w:divId w:val="449937239"/>
        <w:rPr>
          <w:rFonts w:ascii="Times New Roman" w:eastAsia="Times New Roman" w:hAnsi="Times New Roman" w:cs="Times New Roman"/>
          <w:sz w:val="24"/>
          <w:szCs w:val="24"/>
        </w:rPr>
      </w:pPr>
      <w:r>
        <w:rPr>
          <w:rFonts w:ascii="Times New Roman" w:eastAsia="Times New Roman" w:hAnsi="Times New Roman" w:cs="Times New Roman"/>
          <w:sz w:val="24"/>
          <w:szCs w:val="24"/>
        </w:rPr>
        <w:t>6. спазва условията по т. 1 - 5 и по ал. 2 за включване на друг обработващ лични данни.</w:t>
      </w:r>
    </w:p>
    <w:p w:rsidR="009504AA" w:rsidRDefault="00327CFE">
      <w:pPr>
        <w:spacing w:after="0" w:line="240" w:lineRule="auto"/>
        <w:ind w:firstLine="855"/>
        <w:divId w:val="1719088301"/>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Договорът или другият правен акт, посочен в ал. 3, се изготвя в писмена, включително в електронна форма.</w:t>
      </w:r>
    </w:p>
    <w:p w:rsidR="009504AA" w:rsidRDefault="00327CFE">
      <w:pPr>
        <w:spacing w:after="0" w:line="240" w:lineRule="auto"/>
        <w:ind w:firstLine="855"/>
        <w:divId w:val="160310637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обработващ лични данни определи в нарушение на правилата на тази глава целите и средствата на обработването, той се смята за администратор на лични данни по отношение на това обработване.</w:t>
      </w:r>
    </w:p>
    <w:p w:rsidR="009504AA" w:rsidRDefault="00327CFE">
      <w:pPr>
        <w:spacing w:after="0" w:line="240" w:lineRule="auto"/>
        <w:ind w:firstLine="855"/>
        <w:divId w:val="304701806"/>
        <w:rPr>
          <w:rFonts w:ascii="Times New Roman" w:eastAsia="Times New Roman" w:hAnsi="Times New Roman" w:cs="Times New Roman"/>
          <w:sz w:val="24"/>
          <w:szCs w:val="24"/>
        </w:rPr>
      </w:pPr>
      <w:r>
        <w:rPr>
          <w:rFonts w:ascii="Times New Roman" w:eastAsia="Times New Roman" w:hAnsi="Times New Roman" w:cs="Times New Roman"/>
          <w:sz w:val="24"/>
          <w:szCs w:val="24"/>
        </w:rPr>
        <w:t>(6) Обработващият лични данни и всяко лице, действащо под негово ръководство или под ръководството на администратора по ал. 1, което има достъп до личните данни, обработва тези данни само по указание на администратора, освен когато условията и редът за обработването са предвидени в правото на Европейския съюз или в законодателството на Република България.</w:t>
      </w:r>
    </w:p>
    <w:p w:rsidR="009504AA" w:rsidRDefault="00327CFE">
      <w:pPr>
        <w:spacing w:after="0" w:line="240" w:lineRule="auto"/>
        <w:ind w:firstLine="855"/>
        <w:divId w:val="35180498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(Нов - ДВ, бр. 17 от 2019 г.) (1) Администраторът на лични данни поддържа регистър с категориите дейности по обработване на лични данни, който съдържа:</w:t>
      </w:r>
    </w:p>
    <w:p w:rsidR="009504AA" w:rsidRDefault="00327CFE">
      <w:pPr>
        <w:spacing w:after="0" w:line="240" w:lineRule="auto"/>
        <w:ind w:firstLine="855"/>
        <w:divId w:val="210588344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и координатите за връзка на администратора, и когато е приложимо, на съвместните администратори и на длъжностното лице по защита на данните;</w:t>
      </w:r>
    </w:p>
    <w:p w:rsidR="009504AA" w:rsidRDefault="00327CFE">
      <w:pPr>
        <w:spacing w:after="0" w:line="240" w:lineRule="auto"/>
        <w:ind w:firstLine="855"/>
        <w:divId w:val="1537231782"/>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целите на обработването на лични данни;</w:t>
      </w:r>
    </w:p>
    <w:p w:rsidR="009504AA" w:rsidRDefault="00327CFE">
      <w:pPr>
        <w:spacing w:after="0" w:line="240" w:lineRule="auto"/>
        <w:ind w:firstLine="855"/>
        <w:divId w:val="1081296887"/>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9504AA" w:rsidRDefault="00327CFE">
      <w:pPr>
        <w:spacing w:after="0" w:line="240" w:lineRule="auto"/>
        <w:ind w:firstLine="855"/>
        <w:divId w:val="1838686834"/>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категориите субекти на данни и на категориите лични данни;</w:t>
      </w:r>
    </w:p>
    <w:p w:rsidR="009504AA" w:rsidRDefault="00327CFE">
      <w:pPr>
        <w:spacing w:after="0" w:line="240" w:lineRule="auto"/>
        <w:ind w:firstLine="855"/>
        <w:divId w:val="185892918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информация дали се извършва профилиране;</w:t>
      </w:r>
    </w:p>
    <w:p w:rsidR="009504AA" w:rsidRDefault="00327CFE">
      <w:pPr>
        <w:spacing w:after="0" w:line="240" w:lineRule="auto"/>
        <w:ind w:firstLine="855"/>
        <w:divId w:val="1016691956"/>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приложимо, категориите предаване на лични данни на трета държава или международна организация;</w:t>
      </w:r>
    </w:p>
    <w:p w:rsidR="009504AA" w:rsidRDefault="00327CFE">
      <w:pPr>
        <w:spacing w:after="0" w:line="240" w:lineRule="auto"/>
        <w:ind w:firstLine="855"/>
        <w:divId w:val="15583926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правното основание за операцията по обработване, включително предаването на данни, за която са предназначени личните данни;</w:t>
      </w:r>
    </w:p>
    <w:p w:rsidR="009504AA" w:rsidRDefault="00327CFE">
      <w:pPr>
        <w:spacing w:after="0" w:line="240" w:lineRule="auto"/>
        <w:ind w:firstLine="855"/>
        <w:divId w:val="1461265032"/>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възможно, предвидените срокове за изтриване на различните категории лични данни;</w:t>
      </w:r>
    </w:p>
    <w:p w:rsidR="009504AA" w:rsidRDefault="00327CFE">
      <w:pPr>
        <w:spacing w:after="0" w:line="240" w:lineRule="auto"/>
        <w:ind w:firstLine="855"/>
        <w:divId w:val="1002775696"/>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е възможно, общо описание на техническите и организационните мерки за сигурност по чл. 66.</w:t>
      </w:r>
    </w:p>
    <w:p w:rsidR="009504AA" w:rsidRDefault="00327CFE">
      <w:pPr>
        <w:spacing w:after="0" w:line="240" w:lineRule="auto"/>
        <w:ind w:firstLine="855"/>
        <w:divId w:val="837691884"/>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Обработващият лични данни поддържа регистър с категориите дейности по обработване, извършвани от името на администратор, който съдържа:</w:t>
      </w:r>
    </w:p>
    <w:p w:rsidR="009504AA" w:rsidRDefault="00327CFE">
      <w:pPr>
        <w:spacing w:after="0" w:line="240" w:lineRule="auto"/>
        <w:ind w:firstLine="855"/>
        <w:divId w:val="1767573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наименованието и координатите за връзка на обработващия или обработващите лични данни, на всеки администратор на лични данни, от чието име действа </w:t>
      </w:r>
      <w:r>
        <w:rPr>
          <w:rFonts w:ascii="Times New Roman" w:eastAsia="Times New Roman" w:hAnsi="Times New Roman" w:cs="Times New Roman"/>
          <w:sz w:val="24"/>
          <w:szCs w:val="24"/>
        </w:rPr>
        <w:lastRenderedPageBreak/>
        <w:t>обработващият лични данни, и на длъжностното лице за защита на данните, когато е приложимо;</w:t>
      </w:r>
    </w:p>
    <w:p w:rsidR="009504AA" w:rsidRDefault="00327CFE">
      <w:pPr>
        <w:spacing w:after="0" w:line="240" w:lineRule="auto"/>
        <w:ind w:firstLine="855"/>
        <w:divId w:val="932201760"/>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категориите обработване на лични данни, извършени от името на всеки администратор;</w:t>
      </w:r>
    </w:p>
    <w:p w:rsidR="009504AA" w:rsidRDefault="00327CFE">
      <w:pPr>
        <w:spacing w:after="0" w:line="240" w:lineRule="auto"/>
        <w:ind w:firstLine="855"/>
        <w:divId w:val="17409089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предаването на лични данни на трета държава или на международна организация, когато има изрични указания от администратора за това, включително наименованието на третата държава или на международната организация;</w:t>
      </w:r>
    </w:p>
    <w:p w:rsidR="009504AA" w:rsidRDefault="00327CFE">
      <w:pPr>
        <w:spacing w:after="0" w:line="240" w:lineRule="auto"/>
        <w:ind w:firstLine="855"/>
        <w:divId w:val="142614632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възможно, общо описание на техническите и организационните мерки за сигурност по чл. 66.</w:t>
      </w:r>
    </w:p>
    <w:p w:rsidR="009504AA" w:rsidRDefault="00327CFE">
      <w:pPr>
        <w:spacing w:after="0" w:line="240" w:lineRule="auto"/>
        <w:ind w:firstLine="855"/>
        <w:divId w:val="279843267"/>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Регистрите по ал. 1 и 2 се поддържат в писмена форма, включително в електронен формат.</w:t>
      </w:r>
    </w:p>
    <w:p w:rsidR="009504AA" w:rsidRDefault="00327CFE">
      <w:pPr>
        <w:spacing w:after="0" w:line="240" w:lineRule="auto"/>
        <w:ind w:firstLine="855"/>
        <w:divId w:val="18989348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поискване администраторът и обработващият лични данни предоставят достъп до регистрите на комисията, съответно на инспектората.</w:t>
      </w:r>
    </w:p>
    <w:p w:rsidR="009504AA" w:rsidRDefault="00327CFE">
      <w:pPr>
        <w:spacing w:after="0" w:line="240" w:lineRule="auto"/>
        <w:ind w:firstLine="855"/>
        <w:divId w:val="1375084974"/>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(Нов - ДВ, бр. 17 от 2019 г.) (1) В системите за автоматизирано обработване, поддържани от администратора и обработващия лични данни, се водят системни дневници (логове) най-малко за следните операции по обработване - събиране, промяна, справки, разкриване, включително предаване, комбиниране и изтриване.</w:t>
      </w:r>
    </w:p>
    <w:p w:rsidR="009504AA" w:rsidRDefault="00327CFE">
      <w:pPr>
        <w:spacing w:after="0" w:line="240" w:lineRule="auto"/>
        <w:ind w:firstLine="855"/>
        <w:divId w:val="5247592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справка или разкриване на данни дневниците по ал. 1 трябва да дават възможност за установяване на основанието, датата и часа на тези операции и доколкото е възможно - идентификацията на лицето, което е направило справката или е разкрило личните данни, както и данни, идентифициращи получателите на тези лични данни.</w:t>
      </w:r>
    </w:p>
    <w:p w:rsidR="009504AA" w:rsidRDefault="00327CFE">
      <w:pPr>
        <w:spacing w:after="0" w:line="240" w:lineRule="auto"/>
        <w:ind w:firstLine="855"/>
        <w:divId w:val="2099054625"/>
        <w:rPr>
          <w:rFonts w:ascii="Times New Roman" w:eastAsia="Times New Roman" w:hAnsi="Times New Roman" w:cs="Times New Roman"/>
          <w:sz w:val="24"/>
          <w:szCs w:val="24"/>
        </w:rPr>
      </w:pPr>
      <w:r>
        <w:rPr>
          <w:rFonts w:ascii="Times New Roman" w:eastAsia="Times New Roman" w:hAnsi="Times New Roman" w:cs="Times New Roman"/>
          <w:sz w:val="24"/>
          <w:szCs w:val="24"/>
        </w:rPr>
        <w:t>(3) Дневниците по ал. 1 се използват единствено за проверка на законосъобразността на обработването, за самоконтрол, за гарантиране на целостността и сигурността на личните данни и при наказателни производства.</w:t>
      </w:r>
    </w:p>
    <w:p w:rsidR="009504AA" w:rsidRDefault="00327CFE">
      <w:pPr>
        <w:spacing w:after="0" w:line="240" w:lineRule="auto"/>
        <w:ind w:firstLine="855"/>
        <w:divId w:val="1427532245"/>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Администраторът на лични данни определя подходящи срокове за съхранение, включително архивиране на дневниците по ал. 1.</w:t>
      </w:r>
    </w:p>
    <w:p w:rsidR="009504AA" w:rsidRDefault="00327CFE">
      <w:pPr>
        <w:spacing w:after="0" w:line="240" w:lineRule="auto"/>
        <w:ind w:firstLine="855"/>
        <w:divId w:val="12011663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поискване администраторът и обработващият лични данни предоставят дневниците по ал. 1 на комисията, съответно на инспектората.</w:t>
      </w:r>
    </w:p>
    <w:p w:rsidR="009504AA" w:rsidRDefault="00327CFE">
      <w:pPr>
        <w:spacing w:after="0" w:line="240" w:lineRule="auto"/>
        <w:ind w:firstLine="855"/>
        <w:divId w:val="862090011"/>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(Нов - ДВ, бр. 17 от 2019 г.) (1) Когато има вероятност определен вид обработване, по-специално това при което се използват нови технологии и предвид естеството, обхвата, контекста и целите на обработването, да доведе до висок риск за правата и свободите на физическите лица, преди да бъде извършено обработването, администраторът на лични данни извършва оценка на въздействието на предвидените операции по обработването върху защитата на личните данни.</w:t>
      </w:r>
    </w:p>
    <w:p w:rsidR="009504AA" w:rsidRDefault="00327CFE">
      <w:pPr>
        <w:spacing w:after="0" w:line="240" w:lineRule="auto"/>
        <w:ind w:firstLine="855"/>
        <w:divId w:val="194970288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съдържа най-малко общо описание на предвидените операции по обработване, оценка на рисковете за правата и свободите на субектите на данните, мерките, предвидени за справяне с тези рискове, гаранции, мерки за сигурност и механизми за гарантиране на защитата на личните данни и за доказване на съответствие с правилата на тази глава, като се вземат предвид правата и законните интереси на субектите на данните и другите засегнати лица.</w:t>
      </w:r>
    </w:p>
    <w:p w:rsidR="009504AA" w:rsidRDefault="00327CFE">
      <w:pPr>
        <w:spacing w:after="0" w:line="240" w:lineRule="auto"/>
        <w:ind w:firstLine="855"/>
        <w:divId w:val="118386099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(Нов - ДВ, бр. 17 от 2019 г.) (1) Администраторът или обработващият лични данни се консултира с комисията, съответно с инспектората преди обработването на лични данни, което ще е част от нов регистър с лични данни, който предстои да се създаде, когато:</w:t>
      </w:r>
    </w:p>
    <w:p w:rsidR="009504AA" w:rsidRDefault="00327CFE">
      <w:pPr>
        <w:spacing w:after="0" w:line="240" w:lineRule="auto"/>
        <w:ind w:firstLine="855"/>
        <w:divId w:val="341399558"/>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съгласно оценката на въздействието по чл. 64 обработването ще породи висок риск въпреки предприетите от администратора мерки за ограничаване на риска, или</w:t>
      </w:r>
    </w:p>
    <w:p w:rsidR="009504AA" w:rsidRDefault="00327CFE">
      <w:pPr>
        <w:spacing w:after="0" w:line="240" w:lineRule="auto"/>
        <w:ind w:firstLine="855"/>
        <w:divId w:val="19098741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видът обработване, по-специално когато се използват нови технологии, механизми или процедури, включва висока степен на риск за правата и свободите на субектите на данните.</w:t>
      </w:r>
    </w:p>
    <w:p w:rsidR="009504AA" w:rsidRDefault="00327CFE">
      <w:pPr>
        <w:spacing w:after="0" w:line="240" w:lineRule="auto"/>
        <w:ind w:firstLine="855"/>
        <w:divId w:val="20842564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изготвянето на проекти на закони и на подзаконови нормативни актове, съдържащи мерки относно обработването, се провеждат консултации с комисията, съответно с инспектората.</w:t>
      </w:r>
    </w:p>
    <w:p w:rsidR="009504AA" w:rsidRDefault="00327CFE">
      <w:pPr>
        <w:spacing w:after="0" w:line="240" w:lineRule="auto"/>
        <w:ind w:firstLine="855"/>
        <w:divId w:val="873349310"/>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приема и публикува списък на операциите по обработване, за които е задължителна предварителната консултация по ал. 1. Инспекторатът прилага съответно списъка по изречение първо.</w:t>
      </w:r>
    </w:p>
    <w:p w:rsidR="009504AA" w:rsidRDefault="00327CFE">
      <w:pPr>
        <w:spacing w:after="0" w:line="240" w:lineRule="auto"/>
        <w:ind w:firstLine="855"/>
        <w:divId w:val="1660844270"/>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Администраторът предоставя на комисията, съответно на инспектората, оценката на въздействието по чл. 64 и при поискване - всяка друга информация, която ще им позволи да извършат оценка на съответствието на обработването и по-специално на рисковете за защитата на личните данни и на съответните гаранции за тази защита.</w:t>
      </w:r>
    </w:p>
    <w:p w:rsidR="009504AA" w:rsidRDefault="00327CFE">
      <w:pPr>
        <w:spacing w:after="0" w:line="240" w:lineRule="auto"/>
        <w:ind w:firstLine="855"/>
        <w:divId w:val="15462586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комисията, съответно инспекторатът прецени, че планираното обработване по ал. 1 би нарушило разпоредбите на тази глава, по-специално когато администраторът не е идентифицирал или ограничил риска в достатъчна степен, те предоставят в срок до 6 седмици след получаването на искането за консултация писмено становище на администратора и когато това е приложимо - на обработващия лични данни. Този срок може да се удължи с още един месец в зависимост от сложността на планираното обработване. В срок до един месец от получаването на искането за консултация комисията, съответно инспекторатът уведомява администратора и когато е приложимо - обработващия лични данни, за удължаването на срока, включително за причините за забавянето.</w:t>
      </w:r>
    </w:p>
    <w:p w:rsidR="009504AA" w:rsidRDefault="00327CFE">
      <w:pPr>
        <w:spacing w:after="0" w:line="240" w:lineRule="auto"/>
        <w:ind w:firstLine="855"/>
        <w:divId w:val="94820238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Предоставянето на писмено становище по ал. 5 не засяга възможността на комисията, съответно на инспектората, да упражни и правомощията си по чл. 80 спрямо администратора или обработващия лични данни.</w:t>
      </w:r>
    </w:p>
    <w:p w:rsidR="009504AA" w:rsidRDefault="00327CFE">
      <w:pPr>
        <w:spacing w:after="0" w:line="240" w:lineRule="auto"/>
        <w:ind w:firstLine="855"/>
        <w:divId w:val="179929840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(Нов - ДВ, бр. 17 от 2019 г.) (1) Администраторът и обработващият лични данни, като отчитат достиженията на техническия прогрес, разходите за прилагане и естеството, обхвата, контекста и целите на обработването, както и рисковете за правата и свободите на физическите лица, прилагат подходящи технически и организационни мерки за осигуряване на съобразено с този риск ниво на сигурност, по-специално по отношение на обработването на категориите лични данни по чл. 51, ал. 1.</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96103688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автоматизираното обработване администраторът или обработващият лични данни след оценка на рисковете прилага мерки, имащи за цел:</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1536625000"/>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 върху достъпа до оборудване - да се откаже достъп на неоправомощени лица до оборудването, използвано за обработване на лични данни;</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16000648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върху носителите на данни - да се предотврати четенето, копирането, изменянето или отстраняването на носители на данни от неоправомощени лица;</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85603777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върху съхраняването - да се предотврати въвеждането на лични данни от неоправомощени лица, както и извършването на проверки, изменянето или изтриването на съхранявани лични данни от неоправомощени лица;</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275329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контрол върху потребителите - да се предотврати използването на автоматизирани системи за обработване от неоправомощени лица чрез използване на оборудване за предаване на данни;</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1656645372"/>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 върху достъпа до данни - да се гарантира, че лицата, на които е разрешено да използват автоматизирана система за обработване, имат достъп само до личните данни, които са обхванати от тяхното разрешение за достъп;</w:t>
      </w:r>
    </w:p>
    <w:p w:rsidR="009504AA" w:rsidRDefault="009504AA">
      <w:pPr>
        <w:spacing w:after="0" w:line="240" w:lineRule="auto"/>
        <w:ind w:firstLine="855"/>
        <w:divId w:val="1428111209"/>
        <w:rPr>
          <w:rFonts w:ascii="Times New Roman" w:eastAsia="Times New Roman" w:hAnsi="Times New Roman" w:cs="Times New Roman"/>
          <w:sz w:val="24"/>
          <w:szCs w:val="24"/>
        </w:rPr>
      </w:pPr>
    </w:p>
    <w:p w:rsidR="009504AA" w:rsidRDefault="00327CFE">
      <w:pPr>
        <w:spacing w:after="0" w:line="240" w:lineRule="auto"/>
        <w:ind w:firstLine="855"/>
        <w:divId w:val="1855921100"/>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 върху комуникацията - да се гарантира възможността за проверка и установяване на кои органи са били или могат да бъдат предадени лични данни, или кои органи имат достъп до лични данни чрез оборудване за предаване на данни;</w:t>
      </w:r>
    </w:p>
    <w:p w:rsidR="009504AA" w:rsidRDefault="00327CFE">
      <w:pPr>
        <w:spacing w:after="0" w:line="240" w:lineRule="auto"/>
        <w:ind w:firstLine="855"/>
        <w:divId w:val="1728139531"/>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 върху въвеждането на данни - да се гарантира възможността за последваща проверка и установяване на това какви лични данни са били въведени в автоматизираните системи за обработване, както и кога и от кого те са били въведени;</w:t>
      </w:r>
    </w:p>
    <w:p w:rsidR="009504AA" w:rsidRDefault="00327CFE">
      <w:pPr>
        <w:spacing w:after="0" w:line="240" w:lineRule="auto"/>
        <w:ind w:firstLine="855"/>
        <w:divId w:val="743913944"/>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 върху пренасянето - да се предотврати четенето, копирането, изменянето или изтриването на лични данни от неоправомощени лица при предаването на лични данни или при пренасянето на носители на данни;</w:t>
      </w:r>
    </w:p>
    <w:p w:rsidR="009504AA" w:rsidRDefault="00327CFE">
      <w:pPr>
        <w:spacing w:after="0" w:line="240" w:lineRule="auto"/>
        <w:ind w:firstLine="855"/>
        <w:divId w:val="452019090"/>
        <w:rPr>
          <w:rFonts w:ascii="Times New Roman" w:eastAsia="Times New Roman" w:hAnsi="Times New Roman" w:cs="Times New Roman"/>
          <w:sz w:val="24"/>
          <w:szCs w:val="24"/>
        </w:rPr>
      </w:pPr>
      <w:r>
        <w:rPr>
          <w:rFonts w:ascii="Times New Roman" w:eastAsia="Times New Roman" w:hAnsi="Times New Roman" w:cs="Times New Roman"/>
          <w:sz w:val="24"/>
          <w:szCs w:val="24"/>
        </w:rPr>
        <w:t>9. възстановяване - да се гарантира възможността за възстановяване на инсталираните системи в случай на отказ на функциите на системите;</w:t>
      </w:r>
    </w:p>
    <w:p w:rsidR="009504AA" w:rsidRDefault="00327CFE">
      <w:pPr>
        <w:spacing w:after="0" w:line="240" w:lineRule="auto"/>
        <w:ind w:firstLine="855"/>
        <w:divId w:val="1186822085"/>
        <w:rPr>
          <w:rFonts w:ascii="Times New Roman" w:eastAsia="Times New Roman" w:hAnsi="Times New Roman" w:cs="Times New Roman"/>
          <w:sz w:val="24"/>
          <w:szCs w:val="24"/>
        </w:rPr>
      </w:pPr>
      <w:r>
        <w:rPr>
          <w:rFonts w:ascii="Times New Roman" w:eastAsia="Times New Roman" w:hAnsi="Times New Roman" w:cs="Times New Roman"/>
          <w:sz w:val="24"/>
          <w:szCs w:val="24"/>
        </w:rPr>
        <w:t>10. надеждност - да се гарантира изпълнението на функциите на системата и докладването за появили се във функциите дефекти;</w:t>
      </w:r>
    </w:p>
    <w:p w:rsidR="009504AA" w:rsidRDefault="00327CFE">
      <w:pPr>
        <w:spacing w:after="0" w:line="240" w:lineRule="auto"/>
        <w:ind w:firstLine="855"/>
        <w:divId w:val="1664238322"/>
        <w:rPr>
          <w:rFonts w:ascii="Times New Roman" w:eastAsia="Times New Roman" w:hAnsi="Times New Roman" w:cs="Times New Roman"/>
          <w:sz w:val="24"/>
          <w:szCs w:val="24"/>
        </w:rPr>
      </w:pPr>
      <w:r>
        <w:rPr>
          <w:rFonts w:ascii="Times New Roman" w:eastAsia="Times New Roman" w:hAnsi="Times New Roman" w:cs="Times New Roman"/>
          <w:sz w:val="24"/>
          <w:szCs w:val="24"/>
        </w:rPr>
        <w:t>11. цялостност - да се гарантира недопускане на увреждане на съхраняваните лични данни вследствие на неправилно функциониране на системата.</w:t>
      </w:r>
    </w:p>
    <w:p w:rsidR="009504AA" w:rsidRDefault="00327CFE">
      <w:pPr>
        <w:spacing w:after="0" w:line="240" w:lineRule="auto"/>
        <w:ind w:firstLine="855"/>
        <w:divId w:val="823929996"/>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(Нов - ДВ, бр. 17 от 2019 г.) (1) В случай на нарушение на сигурността на личните данни, което има вероятност да доведе до риск за правата и свободите на субектите на данни, администраторът без излишно забавяне, но не по-късно от 72 часа след като е разбрал за нарушението, уведомява комисията, съответно инспектората, за него. Когато уведомлението е подадено след срока по изречение първо, в него се посочват причините за забавянето.</w:t>
      </w:r>
    </w:p>
    <w:p w:rsidR="009504AA" w:rsidRDefault="00327CFE">
      <w:pPr>
        <w:spacing w:after="0" w:line="240" w:lineRule="auto"/>
        <w:ind w:firstLine="855"/>
        <w:divId w:val="511914511"/>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Обработващият лични данни уведомява администратора без излишно забавяне, но не по-късно от 72 часа след като е установил нарушение на сигурността на лични данни.</w:t>
      </w:r>
    </w:p>
    <w:p w:rsidR="009504AA" w:rsidRDefault="00327CFE">
      <w:pPr>
        <w:spacing w:after="0" w:line="240" w:lineRule="auto"/>
        <w:ind w:firstLine="855"/>
        <w:divId w:val="1890417426"/>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Уведомлението по ал. 1 съдържа най-малко:</w:t>
      </w:r>
    </w:p>
    <w:p w:rsidR="009504AA" w:rsidRDefault="009504AA">
      <w:pPr>
        <w:spacing w:after="0" w:line="240" w:lineRule="auto"/>
        <w:ind w:firstLine="855"/>
        <w:divId w:val="1191450912"/>
        <w:rPr>
          <w:rFonts w:ascii="Times New Roman" w:eastAsia="Times New Roman" w:hAnsi="Times New Roman" w:cs="Times New Roman"/>
          <w:sz w:val="24"/>
          <w:szCs w:val="24"/>
        </w:rPr>
      </w:pPr>
    </w:p>
    <w:p w:rsidR="009504AA" w:rsidRDefault="00327CFE">
      <w:pPr>
        <w:spacing w:after="0" w:line="240" w:lineRule="auto"/>
        <w:ind w:firstLine="855"/>
        <w:divId w:val="195042474"/>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данни;</w:t>
      </w:r>
    </w:p>
    <w:p w:rsidR="009504AA" w:rsidRDefault="00327CFE">
      <w:pPr>
        <w:spacing w:after="0" w:line="240" w:lineRule="auto"/>
        <w:ind w:firstLine="855"/>
        <w:divId w:val="1007053216"/>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координатите за връзка на длъжностното лице по защита на данните или на друго звено за контакт, от което може да се получи повече информация;</w:t>
      </w:r>
    </w:p>
    <w:p w:rsidR="009504AA" w:rsidRDefault="00327CFE">
      <w:pPr>
        <w:spacing w:after="0" w:line="240" w:lineRule="auto"/>
        <w:ind w:firstLine="855"/>
        <w:divId w:val="1493792744"/>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евентуалните последици от нарушението на сигурността на личните данни;</w:t>
      </w:r>
    </w:p>
    <w:p w:rsidR="009504AA" w:rsidRDefault="00327CFE">
      <w:pPr>
        <w:spacing w:after="0" w:line="240" w:lineRule="auto"/>
        <w:ind w:firstLine="855"/>
        <w:divId w:val="460416576"/>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9504AA" w:rsidRDefault="00327CFE">
      <w:pPr>
        <w:spacing w:after="0" w:line="240" w:lineRule="auto"/>
        <w:ind w:firstLine="855"/>
        <w:divId w:val="137743777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 е възможно информацията да се подаде едновременно, тя може да се подаде поетапно без по-нататъшно ненужно забавяне.</w:t>
      </w:r>
    </w:p>
    <w:p w:rsidR="009504AA" w:rsidRDefault="00327CFE">
      <w:pPr>
        <w:spacing w:after="0" w:line="240" w:lineRule="auto"/>
        <w:ind w:firstLine="855"/>
        <w:divId w:val="10289177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Администраторът документира всяко нарушение на сигурността на личните данни по ал. 1, като включва фактите, свързани с нарушението, последиците от него и предприетите действия за справяне с него.</w:t>
      </w:r>
    </w:p>
    <w:p w:rsidR="009504AA" w:rsidRDefault="00327CFE">
      <w:pPr>
        <w:spacing w:after="0" w:line="240" w:lineRule="auto"/>
        <w:ind w:firstLine="855"/>
        <w:divId w:val="101739144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нарушението на сигурността на личните данни засяга лични данни, които са изпратени от или на администратор от друга държава - членка на Европейския съюз, информацията по ал. 3 се съобщава на този администратор без излишно забавяне, но не по-късно от 7 дни от установяването на нарушението.</w:t>
      </w:r>
    </w:p>
    <w:p w:rsidR="009504AA" w:rsidRDefault="00327CFE">
      <w:pPr>
        <w:spacing w:after="0" w:line="240" w:lineRule="auto"/>
        <w:ind w:firstLine="855"/>
        <w:divId w:val="1900944516"/>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(Нов - ДВ, бр. 17 от 2019 г.) (1) Когато има вероятност нарушението на сигурността на личните данни по чл. 67, ал. 1 да доведе до висок риск за правата и свободите на субектите на данни, администраторът на лични данни уведомява и субекта на данните за нарушението не по-късно от 7 дни от установяването му.</w:t>
      </w:r>
    </w:p>
    <w:p w:rsidR="009504AA" w:rsidRDefault="009504AA">
      <w:pPr>
        <w:spacing w:after="0" w:line="240" w:lineRule="auto"/>
        <w:ind w:firstLine="855"/>
        <w:divId w:val="308361200"/>
        <w:rPr>
          <w:rFonts w:ascii="Times New Roman" w:eastAsia="Times New Roman" w:hAnsi="Times New Roman" w:cs="Times New Roman"/>
          <w:sz w:val="24"/>
          <w:szCs w:val="24"/>
        </w:rPr>
      </w:pPr>
    </w:p>
    <w:p w:rsidR="009504AA" w:rsidRDefault="00327CFE">
      <w:pPr>
        <w:spacing w:after="0" w:line="240" w:lineRule="auto"/>
        <w:ind w:firstLine="855"/>
        <w:divId w:val="374158415"/>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уведомлението по ал. 1 на ясен и разбираем език се посочва описание на нарушението и най-малко информацията и мерките по чл. 67, ал. 3, т. 2, 3 и 4.</w:t>
      </w:r>
    </w:p>
    <w:p w:rsidR="009504AA" w:rsidRDefault="00327CFE">
      <w:pPr>
        <w:spacing w:after="0" w:line="240" w:lineRule="auto"/>
        <w:ind w:firstLine="855"/>
        <w:divId w:val="1069159736"/>
        <w:rPr>
          <w:rFonts w:ascii="Times New Roman" w:eastAsia="Times New Roman" w:hAnsi="Times New Roman" w:cs="Times New Roman"/>
          <w:sz w:val="24"/>
          <w:szCs w:val="24"/>
        </w:rPr>
      </w:pPr>
      <w:r>
        <w:rPr>
          <w:rFonts w:ascii="Times New Roman" w:eastAsia="Times New Roman" w:hAnsi="Times New Roman" w:cs="Times New Roman"/>
          <w:sz w:val="24"/>
          <w:szCs w:val="24"/>
        </w:rPr>
        <w:t>(3) Субектът на данните не се уведомява за нарушение по ал. 1, ако е изпълнено някое от следните условия:</w:t>
      </w:r>
    </w:p>
    <w:p w:rsidR="009504AA" w:rsidRDefault="00327CFE">
      <w:pPr>
        <w:spacing w:after="0" w:line="240" w:lineRule="auto"/>
        <w:ind w:firstLine="855"/>
        <w:divId w:val="397442512"/>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администраторът е предприел подходящи технически и организационни мерки за защита и тези мерки са били приложени по отношение на личните данни, засегнати от нарушението, по-специално мерки, които правят личните данни неразбираеми за всяко лице, което няма право на достъп до тях, като например криптиране;</w:t>
      </w:r>
    </w:p>
    <w:p w:rsidR="009504AA" w:rsidRDefault="00327CFE">
      <w:pPr>
        <w:spacing w:after="0" w:line="240" w:lineRule="auto"/>
        <w:ind w:firstLine="855"/>
        <w:divId w:val="1001280469"/>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е взел впоследствие мерки, които гарантират, че вече няма вероятност да се реализира високият риск за правата и свободите на субектите на данни;</w:t>
      </w:r>
    </w:p>
    <w:p w:rsidR="009504AA" w:rsidRDefault="00327CFE">
      <w:pPr>
        <w:spacing w:after="0" w:line="240" w:lineRule="auto"/>
        <w:ind w:firstLine="855"/>
        <w:divId w:val="1121533961"/>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би довело до непропорционални усилия; в този случай се прави публично съобщение или се взема друга подобна мярка, така че субектите на данни да са в еднаква степен ефективно информирани.</w:t>
      </w:r>
    </w:p>
    <w:p w:rsidR="009504AA" w:rsidRDefault="00327CFE">
      <w:pPr>
        <w:spacing w:after="0" w:line="240" w:lineRule="auto"/>
        <w:ind w:firstLine="855"/>
        <w:divId w:val="11280905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администраторът не е уведомил субекта на данните за нарушението на сигурността на личните данни по ал. 1, комисията, съответно инспекторатът, след като отчете каква е вероятността нарушението да породи висок риск, може да изиска от администратора да уведоми субекта на данните.</w:t>
      </w:r>
    </w:p>
    <w:p w:rsidR="009504AA" w:rsidRDefault="00327CFE">
      <w:pPr>
        <w:spacing w:after="0" w:line="240" w:lineRule="auto"/>
        <w:ind w:firstLine="855"/>
        <w:divId w:val="43059357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чл. 54, ал. 3 администраторът може да не уведоми субекта на данните за нарушението по ал. 1, да го уведоми след срока по ал. 1, както и да ограничи информацията по ал. 2.</w:t>
      </w:r>
    </w:p>
    <w:p w:rsidR="009504AA" w:rsidRDefault="00327CFE">
      <w:pPr>
        <w:spacing w:after="0" w:line="240" w:lineRule="auto"/>
        <w:ind w:firstLine="855"/>
        <w:divId w:val="40665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(Нов - ДВ, бр. 17 от 2019 г.) (1) Администраторът на лични данни определя длъжностно лице по защита на данните въз основа на неговите професионални качества и по-специално въз основа на експертните му познания по законодателството и практиките в областта на защитата на личните данни и способността му да изпълнява задачите по чл. 70.</w:t>
      </w:r>
    </w:p>
    <w:p w:rsidR="009504AA" w:rsidRDefault="00327CFE">
      <w:pPr>
        <w:spacing w:after="0" w:line="240" w:lineRule="auto"/>
        <w:ind w:firstLine="855"/>
        <w:divId w:val="411466977"/>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 длъжностно лице по защита на данните може да е определено съвместно за няколко администратори, като се отчитат организационната им структура и мащаб.</w:t>
      </w:r>
    </w:p>
    <w:p w:rsidR="009504AA" w:rsidRDefault="00327CFE">
      <w:pPr>
        <w:spacing w:after="0" w:line="240" w:lineRule="auto"/>
        <w:ind w:firstLine="855"/>
        <w:divId w:val="1683773456"/>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оповестява по подходящ начин координатите за връзка на длъжностното лице по защита на данните и уведомява комисията по реда на чл. 25б.</w:t>
      </w:r>
    </w:p>
    <w:p w:rsidR="009504AA" w:rsidRDefault="00327CFE">
      <w:pPr>
        <w:spacing w:after="0" w:line="240" w:lineRule="auto"/>
        <w:ind w:firstLine="855"/>
        <w:divId w:val="232787315"/>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Длъжностните лица по защита на данните, определени от органите на съдебната власт, не изпълняват задачите по чл. 70 при обработване на лични данни за целите по чл. 42, ал. 1 от съда, прокуратурата и следствените органи при изпълнение на функциите им на органи на съдебната власт.</w:t>
      </w:r>
    </w:p>
    <w:p w:rsidR="009504AA" w:rsidRDefault="00327CFE">
      <w:pPr>
        <w:spacing w:after="0" w:line="240" w:lineRule="auto"/>
        <w:ind w:firstLine="855"/>
        <w:divId w:val="572735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 (Нов - ДВ, бр. 17 от 2019 г.) (1) Администраторът на лични данни гарантира, че длъжностното лице по защита на данните участва по подходящ начин и </w:t>
      </w:r>
      <w:r>
        <w:rPr>
          <w:rFonts w:ascii="Times New Roman" w:eastAsia="Times New Roman" w:hAnsi="Times New Roman" w:cs="Times New Roman"/>
          <w:sz w:val="24"/>
          <w:szCs w:val="24"/>
        </w:rPr>
        <w:lastRenderedPageBreak/>
        <w:t>своевременно при разглеждането на всички въпроси, свързани със защитата на личните данни.</w:t>
      </w:r>
    </w:p>
    <w:p w:rsidR="009504AA" w:rsidRDefault="00327CFE">
      <w:pPr>
        <w:spacing w:after="0" w:line="240" w:lineRule="auto"/>
        <w:ind w:firstLine="855"/>
        <w:divId w:val="1677684163"/>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възлага на длъжностното лице по защита на данните най-малко следните задачи:</w:t>
      </w:r>
    </w:p>
    <w:p w:rsidR="009504AA" w:rsidRDefault="00327CFE">
      <w:pPr>
        <w:spacing w:after="0" w:line="240" w:lineRule="auto"/>
        <w:ind w:firstLine="855"/>
        <w:divId w:val="125023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информира и да съветва администратора и служителите, които извършват обработването, за задълженията им по този закон и съгласно други нормативни изисквания за защита на личните данни;</w:t>
      </w:r>
    </w:p>
    <w:p w:rsidR="009504AA" w:rsidRDefault="00327CFE">
      <w:pPr>
        <w:spacing w:after="0" w:line="240" w:lineRule="auto"/>
        <w:ind w:firstLine="855"/>
        <w:divId w:val="95945906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наблюдава спазването на този закон и на други нормативни изисквания за защита на личните данни и на политиките на администратора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проверки;</w:t>
      </w:r>
    </w:p>
    <w:p w:rsidR="009504AA" w:rsidRDefault="00327CFE">
      <w:pPr>
        <w:spacing w:after="0" w:line="240" w:lineRule="auto"/>
        <w:ind w:firstLine="855"/>
        <w:divId w:val="3596263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да предоставя съвети по отношение на оценката на въздействието по чл. 64 и да наблюдава извършването ѝ;</w:t>
      </w:r>
    </w:p>
    <w:p w:rsidR="009504AA" w:rsidRDefault="00327CFE">
      <w:pPr>
        <w:spacing w:after="0" w:line="240" w:lineRule="auto"/>
        <w:ind w:firstLine="855"/>
        <w:divId w:val="196509452"/>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си сътрудничи с комисията, съответно с инспектората;</w:t>
      </w:r>
    </w:p>
    <w:p w:rsidR="009504AA" w:rsidRDefault="00327CFE">
      <w:pPr>
        <w:spacing w:after="0" w:line="240" w:lineRule="auto"/>
        <w:ind w:firstLine="855"/>
        <w:divId w:val="685643682"/>
        <w:rPr>
          <w:rFonts w:ascii="Times New Roman" w:eastAsia="Times New Roman" w:hAnsi="Times New Roman" w:cs="Times New Roman"/>
          <w:sz w:val="24"/>
          <w:szCs w:val="24"/>
        </w:rPr>
      </w:pPr>
      <w:r>
        <w:rPr>
          <w:rFonts w:ascii="Times New Roman" w:eastAsia="Times New Roman" w:hAnsi="Times New Roman" w:cs="Times New Roman"/>
          <w:sz w:val="24"/>
          <w:szCs w:val="24"/>
        </w:rPr>
        <w:t>5. да действа като звено за контакт с комисията, включително за целите на предварителната консултация по чл. 65, и при необходимост да се консултира с комисията, съответно с инспектората по въпросите, свързани с обработването на лични данни.</w:t>
      </w:r>
    </w:p>
    <w:p w:rsidR="009504AA" w:rsidRDefault="00327CFE">
      <w:pPr>
        <w:spacing w:after="0" w:line="240" w:lineRule="auto"/>
        <w:ind w:firstLine="855"/>
        <w:divId w:val="697632205"/>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осигурява технически и организационно дейността на длъжностното лице по защита на данните, включително необходимите ресурси, достъп до личните данни и операциите по обработването, както и поддържането на неговите експертни знания.</w:t>
      </w:r>
    </w:p>
    <w:p w:rsidR="009504AA" w:rsidRDefault="00327CFE">
      <w:pPr>
        <w:spacing w:after="0" w:line="240" w:lineRule="auto"/>
        <w:ind w:firstLine="855"/>
        <w:divId w:val="161621113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(Нов - ДВ, бр. 17 от 2019 г.) Компетентните органи определят подходящи процедури, които дават възможност на служителите им пряко и поверително да докладват на съответното административно звено в структурата на администратора или на комисията, съответно на инспектората, за нарушения по тази глава.</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Предаване на лични данни на трети държави или международни организации (Нов - ДВ, бр. 17 от 2019 г.)</w:t>
      </w:r>
    </w:p>
    <w:p w:rsidR="009504AA" w:rsidRDefault="00327CFE">
      <w:pPr>
        <w:spacing w:after="0" w:line="240" w:lineRule="auto"/>
        <w:ind w:firstLine="855"/>
        <w:divId w:val="843588023"/>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(Нов - ДВ, бр. 17 от 2019 г.) (1) Компетентен орган може да предава лични данни, които са в процес на обработване или са предназначени за обработване след предаването им, на трета държава или на международна организация, включително за последващо предаване на друга трета държава или международна организация, при условие че предаването е в съответствие с този закон и е изпълнено всяко едно от следните условия:</w:t>
      </w:r>
    </w:p>
    <w:p w:rsidR="009504AA" w:rsidRDefault="00327CFE">
      <w:pPr>
        <w:spacing w:after="0" w:line="240" w:lineRule="auto"/>
        <w:ind w:firstLine="855"/>
        <w:divId w:val="19604560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предаването е необходимо за целите по чл. 42, ал. 1;</w:t>
      </w:r>
    </w:p>
    <w:p w:rsidR="009504AA" w:rsidRDefault="00327CFE">
      <w:pPr>
        <w:spacing w:after="0" w:line="240" w:lineRule="auto"/>
        <w:ind w:firstLine="855"/>
        <w:divId w:val="1907450112"/>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личните данни се предават на администратор в трета държава или на международна организация, които са органи, компетентни за целите по чл. 42, ал. 1;</w:t>
      </w:r>
    </w:p>
    <w:p w:rsidR="009504AA" w:rsidRDefault="00327CFE">
      <w:pPr>
        <w:spacing w:after="0" w:line="240" w:lineRule="auto"/>
        <w:ind w:firstLine="855"/>
        <w:divId w:val="178488591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предават лични данни, получени от друга държава - членка на Европейския съюз, тази държава членка е дала своето предварително разрешение за предаването в съответствие с националното си право;</w:t>
      </w:r>
    </w:p>
    <w:p w:rsidR="009504AA" w:rsidRDefault="00327CFE">
      <w:pPr>
        <w:spacing w:after="0" w:line="240" w:lineRule="auto"/>
        <w:ind w:firstLine="855"/>
        <w:divId w:val="37069396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w:t>
      </w:r>
    </w:p>
    <w:p w:rsidR="009504AA" w:rsidRDefault="00327CFE">
      <w:pPr>
        <w:spacing w:after="0" w:line="240" w:lineRule="auto"/>
        <w:ind w:firstLine="855"/>
        <w:divId w:val="1052921262"/>
        <w:rPr>
          <w:rFonts w:ascii="Times New Roman" w:eastAsia="Times New Roman" w:hAnsi="Times New Roman" w:cs="Times New Roman"/>
          <w:sz w:val="24"/>
          <w:szCs w:val="24"/>
        </w:rPr>
      </w:pPr>
      <w:r>
        <w:rPr>
          <w:rFonts w:ascii="Times New Roman" w:eastAsia="Times New Roman" w:hAnsi="Times New Roman" w:cs="Times New Roman"/>
          <w:sz w:val="24"/>
          <w:szCs w:val="24"/>
        </w:rPr>
        <w:t>а) Европейската комисия е приела решение, че съответната трета държава, територия или един или повече конкретни сектори в тази трета държава, или съответната международна организация осигуряват адекватно ниво на защита, или</w:t>
      </w:r>
    </w:p>
    <w:p w:rsidR="009504AA" w:rsidRDefault="00327CFE">
      <w:pPr>
        <w:spacing w:after="0" w:line="240" w:lineRule="auto"/>
        <w:ind w:firstLine="855"/>
        <w:divId w:val="7608355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при отсъствие на решение по буква "а" са предвидени или съществуват подходящи гаранции съгласно чл. 74, или</w:t>
      </w:r>
    </w:p>
    <w:p w:rsidR="009504AA" w:rsidRDefault="00327CFE">
      <w:pPr>
        <w:spacing w:after="0" w:line="240" w:lineRule="auto"/>
        <w:ind w:firstLine="855"/>
        <w:divId w:val="191465571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отсъствието на решение по буква "а" и подходящи гаранции по буква "б" предаването на личните данни е необходимо в случаите по чл. 75;</w:t>
      </w:r>
    </w:p>
    <w:p w:rsidR="009504AA" w:rsidRDefault="00327CFE">
      <w:pPr>
        <w:spacing w:after="0" w:line="240" w:lineRule="auto"/>
        <w:ind w:firstLine="855"/>
        <w:divId w:val="133838140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последващо предаване на лични данни на друга трета държава или международна организация компетентният орган, извършил първоначалното предаване, или друг компетентен орган в Република България разрешава последващото предаване на данни, след като надлежно е взел предвид всички значими фактори, включително тежестта на престъплението, целта на първоначалното предаване на личните данни и нивото на защита на личните данни в другата трета държава или международната организация, към която се извършва последващото предаване на лични данни.</w:t>
      </w:r>
    </w:p>
    <w:p w:rsidR="009504AA" w:rsidRDefault="00327CFE">
      <w:pPr>
        <w:spacing w:after="0" w:line="240" w:lineRule="auto"/>
        <w:ind w:firstLine="855"/>
        <w:divId w:val="4014926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Предаването на лични данни без предварителното разрешение на другата държава - членка на Европейския съюз, съгласно ал. 1, т. 3 се разрешава само ако предаването е необходимо за предотвратяването на непосредствена и сериозна заплаха за обществения ред и сигурност на държава - членка на Европейския съюз, или на трета държава или за основните интереси на държава - членка на Европейския съюз, и предварителното разрешение не може да се получи своевременно. В тези случаи незабавно се уведомява органът на държавата - членка на Европейския съюз, предоставила личните данни, който е компетентен да даде предварителното разрешение по ал. 1, т. 3.</w:t>
      </w:r>
    </w:p>
    <w:p w:rsidR="009504AA" w:rsidRDefault="00327CFE">
      <w:pPr>
        <w:spacing w:after="0" w:line="240" w:lineRule="auto"/>
        <w:ind w:firstLine="855"/>
        <w:divId w:val="1615555203"/>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(Нов - ДВ, бр. 17 от 2019 г.) Когато Европейската комисия отмени, измени или спре действието на решение по чл. 72, ал. 1, т. 4, буква "а", предаването на лични данни на съответната трета държава, на територията или на един или повече конкретни сектори в тази трета държава, или на съответната международна организация може да се осъществи при условията на чл. 74 и 75.</w:t>
      </w:r>
    </w:p>
    <w:p w:rsidR="009504AA" w:rsidRDefault="00327CFE">
      <w:pPr>
        <w:spacing w:after="0" w:line="240" w:lineRule="auto"/>
        <w:ind w:firstLine="855"/>
        <w:divId w:val="889532445"/>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(Нов - ДВ, бр. 17 от 2019 г.) (1) При липса на решение на Европейската комисия по чл. 72, ал. 1, т. 4, буква "а" предаване на лични данни на трета държава или международна организация може да се осъществи, когато:</w:t>
      </w:r>
    </w:p>
    <w:p w:rsidR="009504AA" w:rsidRDefault="00327CFE">
      <w:pPr>
        <w:spacing w:after="0" w:line="240" w:lineRule="auto"/>
        <w:ind w:firstLine="855"/>
        <w:divId w:val="1484009441"/>
        <w:rPr>
          <w:rFonts w:ascii="Times New Roman" w:eastAsia="Times New Roman" w:hAnsi="Times New Roman" w:cs="Times New Roman"/>
          <w:sz w:val="24"/>
          <w:szCs w:val="24"/>
        </w:rPr>
      </w:pPr>
      <w:r>
        <w:rPr>
          <w:rFonts w:ascii="Times New Roman" w:eastAsia="Times New Roman" w:hAnsi="Times New Roman" w:cs="Times New Roman"/>
          <w:sz w:val="24"/>
          <w:szCs w:val="24"/>
        </w:rPr>
        <w:t>1. в законодателството на третата държава или в устава на международната организация, или във влязъл в сила международен договор, по който Република България е страна, или в друг правно обвързващ акт са предвидени подходящи гаранции във връзка със защитата на личните данни, или</w:t>
      </w:r>
    </w:p>
    <w:p w:rsidR="009504AA" w:rsidRDefault="00327CFE">
      <w:pPr>
        <w:spacing w:after="0" w:line="240" w:lineRule="auto"/>
        <w:ind w:firstLine="855"/>
        <w:divId w:val="1665280690"/>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е извършил оценка на обстоятелствата, свързани с предаването на лични данни, и е преценил, че по отношение на защитата на личните данни съществуват подходящи гаранции.</w:t>
      </w:r>
    </w:p>
    <w:p w:rsidR="009504AA" w:rsidRDefault="00327CFE">
      <w:pPr>
        <w:spacing w:after="0" w:line="240" w:lineRule="auto"/>
        <w:ind w:firstLine="855"/>
        <w:divId w:val="364595893"/>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Администраторът документира предаването в случаите по ал. 1, т. 2, включително датата и часа на предаване, информацията относно получаващия компетентен орган, обосновка на предаването и предадените лични данни.</w:t>
      </w:r>
    </w:p>
    <w:p w:rsidR="009504AA" w:rsidRDefault="00327CFE">
      <w:pPr>
        <w:spacing w:after="0" w:line="240" w:lineRule="auto"/>
        <w:ind w:firstLine="855"/>
        <w:divId w:val="762384839"/>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Администраторът информира комисията, съответно инспектората за категориите предаване по ал. 1, т. 2 и при поискване им предоставя достъп до документацията по ал. 2.</w:t>
      </w:r>
    </w:p>
    <w:p w:rsidR="009504AA" w:rsidRDefault="00327CFE">
      <w:pPr>
        <w:spacing w:after="0" w:line="240" w:lineRule="auto"/>
        <w:ind w:firstLine="855"/>
        <w:divId w:val="564099710"/>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(Нов - ДВ, бр. 17 от 2019 г.) (1) При липса на решение на Европейската комисия по чл. 72, ал. 1, т. 4, буква "а" или на подходящи гаранции съгласно чл. 74 предаване на лични данни на трета държава или международна организация може да се извърши само ако предаването е необходимо:</w:t>
      </w:r>
    </w:p>
    <w:p w:rsidR="009504AA" w:rsidRDefault="00327CFE">
      <w:pPr>
        <w:spacing w:after="0" w:line="240" w:lineRule="auto"/>
        <w:ind w:firstLine="855"/>
        <w:divId w:val="151461390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да бъдат защитени жизненоважни интереси на субекта на данни или на друго лице;</w:t>
      </w:r>
    </w:p>
    <w:p w:rsidR="009504AA" w:rsidRDefault="00327CFE">
      <w:pPr>
        <w:spacing w:after="0" w:line="240" w:lineRule="auto"/>
        <w:ind w:firstLine="855"/>
        <w:divId w:val="3064728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да бъдат защитени законни интереси на субекта на данни, когато законодателството на Република България предвижда това;</w:t>
      </w:r>
    </w:p>
    <w:p w:rsidR="009504AA" w:rsidRDefault="00327CFE">
      <w:pPr>
        <w:spacing w:after="0" w:line="240" w:lineRule="auto"/>
        <w:ind w:firstLine="855"/>
        <w:divId w:val="152485518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предотвратяването на непосредствена и сериозна заплаха за обществения ред и сигурност на държава - членка на Европейския съюз, или на трета държава;</w:t>
      </w:r>
    </w:p>
    <w:p w:rsidR="009504AA" w:rsidRDefault="00327CFE">
      <w:pPr>
        <w:spacing w:after="0" w:line="240" w:lineRule="auto"/>
        <w:ind w:firstLine="855"/>
        <w:divId w:val="1111632437"/>
        <w:rPr>
          <w:rFonts w:ascii="Times New Roman" w:eastAsia="Times New Roman" w:hAnsi="Times New Roman" w:cs="Times New Roman"/>
          <w:sz w:val="24"/>
          <w:szCs w:val="24"/>
        </w:rPr>
      </w:pPr>
      <w:r>
        <w:rPr>
          <w:rFonts w:ascii="Times New Roman" w:eastAsia="Times New Roman" w:hAnsi="Times New Roman" w:cs="Times New Roman"/>
          <w:sz w:val="24"/>
          <w:szCs w:val="24"/>
        </w:rPr>
        <w:t>4. в отделни случаи за целите по чл. 42, ал. 1, или</w:t>
      </w:r>
    </w:p>
    <w:p w:rsidR="009504AA" w:rsidRDefault="00327CFE">
      <w:pPr>
        <w:spacing w:after="0" w:line="240" w:lineRule="auto"/>
        <w:ind w:firstLine="855"/>
        <w:divId w:val="991251047"/>
        <w:rPr>
          <w:rFonts w:ascii="Times New Roman" w:eastAsia="Times New Roman" w:hAnsi="Times New Roman" w:cs="Times New Roman"/>
          <w:sz w:val="24"/>
          <w:szCs w:val="24"/>
        </w:rPr>
      </w:pPr>
      <w:r>
        <w:rPr>
          <w:rFonts w:ascii="Times New Roman" w:eastAsia="Times New Roman" w:hAnsi="Times New Roman" w:cs="Times New Roman"/>
          <w:sz w:val="24"/>
          <w:szCs w:val="24"/>
        </w:rPr>
        <w:t>5. в отделни случаи за установяването, упражняването или защитата на правни претенции, свързани с целите по чл. 42, ал. 1.</w:t>
      </w:r>
    </w:p>
    <w:p w:rsidR="009504AA" w:rsidRDefault="00327CFE">
      <w:pPr>
        <w:spacing w:after="0" w:line="240" w:lineRule="auto"/>
        <w:ind w:firstLine="855"/>
        <w:divId w:val="1921788005"/>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 данни не могат да се предават, ако предаващият компетентен орган реши, че основните права и свободи на субекта на данните надделяват над обществения интерес от предаването по ал. 1, т. 4 и 5.</w:t>
      </w:r>
    </w:p>
    <w:p w:rsidR="009504AA" w:rsidRDefault="00327CFE">
      <w:pPr>
        <w:spacing w:after="0" w:line="240" w:lineRule="auto"/>
        <w:ind w:firstLine="855"/>
        <w:divId w:val="118143548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Предаването на данни по ал. 1 се документира и документацията се предоставя на комисията, съответно на инспектората, при поискване, включително датата и часа на предаване, информация относно получаващия компетентен орган, обосновка на предаването и предадените лични данни.</w:t>
      </w:r>
    </w:p>
    <w:p w:rsidR="009504AA" w:rsidRDefault="00327CFE">
      <w:pPr>
        <w:spacing w:after="0" w:line="240" w:lineRule="auto"/>
        <w:ind w:firstLine="855"/>
        <w:divId w:val="1112163099"/>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(Нов - ДВ, бр. 17 от 2019 г.) (1) В отделни и специфични случаи компетентен орган може, без да е налице условието по чл. 72, ал. 1, т. 2 и без да се засяга международен договор, да предава лични данни пряко на получатели, установени в трети държави, само ако са спазени разпоредбите на тази глава и е изпълнено всяко едно от следните условия:</w:t>
      </w:r>
    </w:p>
    <w:p w:rsidR="009504AA" w:rsidRDefault="00327CFE">
      <w:pPr>
        <w:spacing w:after="0" w:line="240" w:lineRule="auto"/>
        <w:ind w:firstLine="855"/>
        <w:divId w:val="2071614757"/>
        <w:rPr>
          <w:rFonts w:ascii="Times New Roman" w:eastAsia="Times New Roman" w:hAnsi="Times New Roman" w:cs="Times New Roman"/>
          <w:sz w:val="24"/>
          <w:szCs w:val="24"/>
        </w:rPr>
      </w:pPr>
      <w:r>
        <w:rPr>
          <w:rFonts w:ascii="Times New Roman" w:eastAsia="Times New Roman" w:hAnsi="Times New Roman" w:cs="Times New Roman"/>
          <w:sz w:val="24"/>
          <w:szCs w:val="24"/>
        </w:rPr>
        <w:t>1. без предаването не може да се изпълни или сериозно би се затруднило изпълнението на задача на предаващия компетентен орган, произтичаща от правото на Европейския съюз или от законодателството на Република България, за целите по чл. 42, ал. 1;</w:t>
      </w:r>
    </w:p>
    <w:p w:rsidR="009504AA" w:rsidRDefault="00327CFE">
      <w:pPr>
        <w:spacing w:after="0" w:line="240" w:lineRule="auto"/>
        <w:ind w:firstLine="855"/>
        <w:divId w:val="2645782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предаващият компетентен орган реши, че основните права и свободи на субекта на данни не надделяват над обществения интерес, който налага предаването в конкретния случай;</w:t>
      </w:r>
    </w:p>
    <w:p w:rsidR="009504AA" w:rsidRDefault="00327CFE">
      <w:pPr>
        <w:spacing w:after="0" w:line="240" w:lineRule="auto"/>
        <w:ind w:firstLine="855"/>
        <w:divId w:val="6090481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предаващият компетентен орган смята, че предаването на орган, който е компетентен в третата държава за целите по чл. 42, ал. 1, е неефективно или неподходящо, по-специално тъй като предаването не може да се осъществи навреме;</w:t>
      </w:r>
    </w:p>
    <w:p w:rsidR="009504AA" w:rsidRDefault="00327CFE">
      <w:pPr>
        <w:spacing w:after="0" w:line="240" w:lineRule="auto"/>
        <w:ind w:firstLine="855"/>
        <w:divId w:val="1009912086"/>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на третата държава, който е компетентен за целите по чл. 42, ал. 1, е уведомен без излишно забавяне, освен ако това е неефективно или неподходящо;</w:t>
      </w:r>
    </w:p>
    <w:p w:rsidR="009504AA" w:rsidRDefault="00327CFE">
      <w:pPr>
        <w:spacing w:after="0" w:line="240" w:lineRule="auto"/>
        <w:ind w:firstLine="855"/>
        <w:divId w:val="77136642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предаващият компетентен орган уведоми получателя за конкретната цел или цели, единствено за които получателят може да обработва личните данни, при условие че такова обработване е необходимо.</w:t>
      </w:r>
    </w:p>
    <w:p w:rsidR="009504AA" w:rsidRDefault="00327CFE">
      <w:pPr>
        <w:spacing w:after="0" w:line="240" w:lineRule="auto"/>
        <w:ind w:firstLine="855"/>
        <w:divId w:val="1303343306"/>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Международен договор по ал. 1 е всяко двустранно или многостранно международно споразумение, което е в сила между държави - членки на Европейския съюз, и трети държави в областта на съдебното сътрудничество по наказателноправни въпроси и полицейското сътрудничество.</w:t>
      </w:r>
    </w:p>
    <w:p w:rsidR="009504AA" w:rsidRDefault="00327CFE">
      <w:pPr>
        <w:spacing w:after="0" w:line="240" w:lineRule="auto"/>
        <w:ind w:firstLine="855"/>
        <w:divId w:val="68656737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предаващ личните данни, документира всяко предаване по ал. 1 и уведомява комисията, съответно инспектората, за него.</w:t>
      </w:r>
    </w:p>
    <w:p w:rsidR="009504AA" w:rsidRDefault="00327CFE">
      <w:pPr>
        <w:spacing w:after="0" w:line="240" w:lineRule="auto"/>
        <w:ind w:firstLine="855"/>
        <w:divId w:val="1088162168"/>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(Нов - ДВ, бр. 17 от 2019 г.) По отношение на трети държави и международни организации комисията предприема подходящи мерки за:</w:t>
      </w:r>
    </w:p>
    <w:p w:rsidR="009504AA" w:rsidRDefault="00327CFE">
      <w:pPr>
        <w:spacing w:after="0" w:line="240" w:lineRule="auto"/>
        <w:ind w:firstLine="855"/>
        <w:divId w:val="116544174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разработване на механизми за международно сътрудничество с цел подпомагане на ефективното прилагане на законодателството за защита на личните данни;</w:t>
      </w:r>
    </w:p>
    <w:p w:rsidR="009504AA" w:rsidRDefault="00327CFE">
      <w:pPr>
        <w:spacing w:after="0" w:line="240" w:lineRule="auto"/>
        <w:ind w:firstLine="855"/>
        <w:divId w:val="691147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помощ при разследвания и обмен на информация, при условие че </w:t>
      </w:r>
      <w:r>
        <w:rPr>
          <w:rFonts w:ascii="Times New Roman" w:eastAsia="Times New Roman" w:hAnsi="Times New Roman" w:cs="Times New Roman"/>
          <w:sz w:val="24"/>
          <w:szCs w:val="24"/>
        </w:rPr>
        <w:lastRenderedPageBreak/>
        <w:t>има подходящи гаранции за защитата на личните данни и другите основни права и свободи;</w:t>
      </w:r>
    </w:p>
    <w:p w:rsidR="009504AA" w:rsidRDefault="00327CFE">
      <w:pPr>
        <w:spacing w:after="0" w:line="240" w:lineRule="auto"/>
        <w:ind w:firstLine="855"/>
        <w:divId w:val="825778780"/>
        <w:rPr>
          <w:rFonts w:ascii="Times New Roman" w:eastAsia="Times New Roman" w:hAnsi="Times New Roman" w:cs="Times New Roman"/>
          <w:sz w:val="24"/>
          <w:szCs w:val="24"/>
        </w:rPr>
      </w:pPr>
      <w:r>
        <w:rPr>
          <w:rFonts w:ascii="Times New Roman" w:eastAsia="Times New Roman" w:hAnsi="Times New Roman" w:cs="Times New Roman"/>
          <w:sz w:val="24"/>
          <w:szCs w:val="24"/>
        </w:rPr>
        <w:t>3. включване на съответните заинтересовани страни в обсъждания и дейности, насочени към допълнително задълбочаване на международното сътрудничество за прилагането на законодателството за защита на личните данни;</w:t>
      </w:r>
    </w:p>
    <w:p w:rsidR="009504AA" w:rsidRDefault="00327CFE">
      <w:pPr>
        <w:spacing w:after="0" w:line="240" w:lineRule="auto"/>
        <w:ind w:firstLine="855"/>
        <w:divId w:val="94714338"/>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насърчаване на обмена и документирането на законодателство и практики в областта на защитата на личните данни, включително във връзка със спорове за компетентност с трети държави.</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 xml:space="preserve">Надзор за спазване на правилата за защита на личните данни. Средства за правна защита (Нов - ДВ, бр. 17 от 2019 г.) </w:t>
      </w:r>
    </w:p>
    <w:p w:rsidR="009504AA" w:rsidRDefault="00327CFE">
      <w:pPr>
        <w:spacing w:after="0" w:line="240" w:lineRule="auto"/>
        <w:ind w:firstLine="855"/>
        <w:divId w:val="490830692"/>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(Нов - ДВ, бр. 17 от 2019 г.) (1) Надзорът по тази глава при обработване на лични данни за целите по чл. 42, ал. 1 се осъществява от комисията, освен в случаите по ал. 2.</w:t>
      </w:r>
    </w:p>
    <w:p w:rsidR="009504AA" w:rsidRDefault="00327CFE">
      <w:pPr>
        <w:spacing w:after="0" w:line="240" w:lineRule="auto"/>
        <w:ind w:firstLine="855"/>
        <w:divId w:val="1781410775"/>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Надзорът по тази глава при обработване на лични данни за целите по чл. 42, ал. 1 от съда, прокуратурата и следствените органи при изпълнение на функциите им на органи на съдебната власт се осъществява от инспектората.</w:t>
      </w:r>
    </w:p>
    <w:p w:rsidR="009504AA" w:rsidRDefault="009504AA">
      <w:pPr>
        <w:spacing w:after="240" w:line="240" w:lineRule="auto"/>
        <w:ind w:firstLine="855"/>
        <w:divId w:val="1978409212"/>
        <w:rPr>
          <w:rFonts w:ascii="Times New Roman" w:eastAsia="Times New Roman" w:hAnsi="Times New Roman" w:cs="Times New Roman"/>
          <w:sz w:val="24"/>
          <w:szCs w:val="24"/>
        </w:rPr>
      </w:pPr>
    </w:p>
    <w:p w:rsidR="009504AA" w:rsidRDefault="00327CFE">
      <w:pPr>
        <w:spacing w:after="0" w:line="240" w:lineRule="auto"/>
        <w:ind w:firstLine="855"/>
        <w:divId w:val="1876000729"/>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(Нов - ДВ, бр. 17 от 2019 г.) (1) При осъществяване на надзора по тази глава комисията, съответно инспекторатът изпълнява следните задачи:</w:t>
      </w:r>
    </w:p>
    <w:p w:rsidR="009504AA" w:rsidRDefault="00327CFE">
      <w:pPr>
        <w:spacing w:after="0" w:line="240" w:lineRule="auto"/>
        <w:ind w:firstLine="855"/>
        <w:divId w:val="1222138346"/>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наблюдава и гарантира прилагането на разпоредбите на тази глава;</w:t>
      </w:r>
    </w:p>
    <w:p w:rsidR="009504AA" w:rsidRDefault="00327CFE">
      <w:pPr>
        <w:spacing w:after="0" w:line="240" w:lineRule="auto"/>
        <w:ind w:firstLine="855"/>
        <w:divId w:val="151025043"/>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насърчава обществената информираност и разбиране на рисковете, правилата, гаранциите и правата, свързани с обработването на лични данни;</w:t>
      </w:r>
    </w:p>
    <w:p w:rsidR="009504AA" w:rsidRDefault="00327CFE">
      <w:pPr>
        <w:spacing w:after="0" w:line="240" w:lineRule="auto"/>
        <w:ind w:firstLine="855"/>
        <w:divId w:val="1123115287"/>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повишава осведомеността на администраторите и обработващите лични данни за техните задължения;</w:t>
      </w:r>
    </w:p>
    <w:p w:rsidR="009504AA" w:rsidRDefault="00327CFE">
      <w:pPr>
        <w:spacing w:after="0" w:line="240" w:lineRule="auto"/>
        <w:ind w:firstLine="855"/>
        <w:divId w:val="13435540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 информация на всеки субект на данни във връзка с упражняването на правата му при поискване и, при необходимост, си сътрудничи за тази цел с надзорните органи в други държави - членки на Европейския съюз;</w:t>
      </w:r>
    </w:p>
    <w:p w:rsidR="009504AA" w:rsidRDefault="00327CFE">
      <w:pPr>
        <w:spacing w:after="0" w:line="240" w:lineRule="auto"/>
        <w:ind w:firstLine="855"/>
        <w:divId w:val="194118200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разглежда жалби, подадени от субект на данни при условията и по реда на глава седма;</w:t>
      </w:r>
    </w:p>
    <w:p w:rsidR="009504AA" w:rsidRDefault="009504AA">
      <w:pPr>
        <w:spacing w:after="0" w:line="240" w:lineRule="auto"/>
        <w:ind w:firstLine="855"/>
        <w:divId w:val="1784571553"/>
        <w:rPr>
          <w:rFonts w:ascii="Times New Roman" w:eastAsia="Times New Roman" w:hAnsi="Times New Roman" w:cs="Times New Roman"/>
          <w:sz w:val="24"/>
          <w:szCs w:val="24"/>
        </w:rPr>
      </w:pPr>
    </w:p>
    <w:p w:rsidR="009504AA" w:rsidRDefault="00327CFE">
      <w:pPr>
        <w:spacing w:after="0" w:line="240" w:lineRule="auto"/>
        <w:ind w:firstLine="855"/>
        <w:divId w:val="1765420437"/>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проверява законосъобразността на обработването в случаите по чл. 57 и информира субекта на данните за резултата от проверката в тримесечен срок от сезирането или за причините, поради които проверката не е била извършена;</w:t>
      </w:r>
    </w:p>
    <w:p w:rsidR="009504AA" w:rsidRDefault="00327CFE">
      <w:pPr>
        <w:spacing w:after="0" w:line="240" w:lineRule="auto"/>
        <w:ind w:firstLine="855"/>
        <w:divId w:val="1072897570"/>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сътрудничество с други надзорни органи, включително чрез обмен на информация, и им предоставя взаимна помощ с оглед на осигуряване на съгласуваното прилагане и привеждане в изпълнение на правилата за защита на личните данни;</w:t>
      </w:r>
    </w:p>
    <w:p w:rsidR="009504AA" w:rsidRDefault="00327CFE">
      <w:pPr>
        <w:spacing w:after="0" w:line="240" w:lineRule="auto"/>
        <w:ind w:firstLine="855"/>
        <w:divId w:val="17053421"/>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 проучвания в областта на защитата на личните данни, включително въз основа на информация, получена от друг надзорен или публичен орган;</w:t>
      </w:r>
    </w:p>
    <w:p w:rsidR="009504AA" w:rsidRDefault="00327CFE">
      <w:pPr>
        <w:spacing w:after="0" w:line="240" w:lineRule="auto"/>
        <w:ind w:firstLine="855"/>
        <w:divId w:val="747850860"/>
        <w:rPr>
          <w:rFonts w:ascii="Times New Roman" w:eastAsia="Times New Roman" w:hAnsi="Times New Roman" w:cs="Times New Roman"/>
          <w:sz w:val="24"/>
          <w:szCs w:val="24"/>
        </w:rPr>
      </w:pPr>
      <w:r>
        <w:rPr>
          <w:rFonts w:ascii="Times New Roman" w:eastAsia="Times New Roman" w:hAnsi="Times New Roman" w:cs="Times New Roman"/>
          <w:sz w:val="24"/>
          <w:szCs w:val="24"/>
        </w:rPr>
        <w:t>9. следи за развитието на информационните и комуникационните технологии с оглед въздействието им върху защитата на личните данни.</w:t>
      </w:r>
    </w:p>
    <w:p w:rsidR="009504AA" w:rsidRDefault="00327CFE">
      <w:pPr>
        <w:spacing w:after="0" w:line="240" w:lineRule="auto"/>
        <w:ind w:firstLine="855"/>
        <w:divId w:val="1708026134"/>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задачите по ал. 1, комисията при осъществяване на надзора по тази глава изпълнява и задачите по чл. 10, ал. 2, както и участва в дейностите на Европейския комитет по защита на данните.</w:t>
      </w:r>
    </w:p>
    <w:p w:rsidR="009504AA" w:rsidRDefault="00327CFE">
      <w:pPr>
        <w:spacing w:after="0" w:line="240" w:lineRule="auto"/>
        <w:ind w:firstLine="855"/>
        <w:divId w:val="3545002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изпълнението на задачите по ал. 1 не се събира такса от субекта на данни и от длъжностното лице по защита на данните.</w:t>
      </w:r>
    </w:p>
    <w:p w:rsidR="009504AA" w:rsidRDefault="00327CFE">
      <w:pPr>
        <w:spacing w:after="0" w:line="240" w:lineRule="auto"/>
        <w:ind w:firstLine="855"/>
        <w:divId w:val="302850313"/>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Администраторът и обработващият лични данни сътрудничат при поискване с комисията, съответно с инспектората, при изпълнението на задачите им.</w:t>
      </w:r>
    </w:p>
    <w:p w:rsidR="009504AA" w:rsidRDefault="00327CFE">
      <w:pPr>
        <w:spacing w:after="0" w:line="240" w:lineRule="auto"/>
        <w:ind w:firstLine="855"/>
        <w:divId w:val="1198810381"/>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(Нов - ДВ, бр. 17 от 2019 г.) (1) При осъществяване на надзора по тази глава комисията, съответно инспекторатът има правомощия да:</w:t>
      </w:r>
    </w:p>
    <w:p w:rsidR="009504AA" w:rsidRDefault="00327CFE">
      <w:pPr>
        <w:spacing w:after="0" w:line="240" w:lineRule="auto"/>
        <w:ind w:firstLine="855"/>
        <w:divId w:val="1130976406"/>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 от администратора или от обработващия лични данни достъп до всички лични данни, които се обработват;</w:t>
      </w:r>
    </w:p>
    <w:p w:rsidR="009504AA" w:rsidRDefault="00327CFE">
      <w:pPr>
        <w:spacing w:after="0" w:line="240" w:lineRule="auto"/>
        <w:ind w:firstLine="855"/>
        <w:divId w:val="431242632"/>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получава от администратора или от обработващия лични данни цялата информация, необходима за изпълнението на задачите по чл. 79;</w:t>
      </w:r>
    </w:p>
    <w:p w:rsidR="009504AA" w:rsidRDefault="00327CFE">
      <w:pPr>
        <w:spacing w:after="0" w:line="240" w:lineRule="auto"/>
        <w:ind w:firstLine="855"/>
        <w:divId w:val="350567499"/>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отправя предупреждения до администратора или до обработващия лични данни, когато има вероятност планираните операции по обработване на данни да нарушат разпоредбите на тази глава;</w:t>
      </w:r>
    </w:p>
    <w:p w:rsidR="009504AA" w:rsidRDefault="009504AA">
      <w:pPr>
        <w:spacing w:after="0" w:line="240" w:lineRule="auto"/>
        <w:ind w:firstLine="855"/>
        <w:divId w:val="731200271"/>
        <w:rPr>
          <w:rFonts w:ascii="Times New Roman" w:eastAsia="Times New Roman" w:hAnsi="Times New Roman" w:cs="Times New Roman"/>
          <w:sz w:val="24"/>
          <w:szCs w:val="24"/>
        </w:rPr>
      </w:pPr>
    </w:p>
    <w:p w:rsidR="009504AA" w:rsidRDefault="00327CFE">
      <w:pPr>
        <w:spacing w:after="0" w:line="240" w:lineRule="auto"/>
        <w:ind w:firstLine="855"/>
        <w:divId w:val="39389708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разпорежда на администратора или на обработващия лични данни да приведат операциите по обработване на данни в съответствие с разпоредбите на тази глава, включително да разпорежда коригирането, допълването, изтриването на лични данни или ограничаването на обработването им съгласно чл. 56;</w:t>
      </w:r>
    </w:p>
    <w:p w:rsidR="009504AA" w:rsidRDefault="009504AA">
      <w:pPr>
        <w:spacing w:after="0" w:line="240" w:lineRule="auto"/>
        <w:ind w:firstLine="855"/>
        <w:divId w:val="731200271"/>
        <w:rPr>
          <w:rFonts w:ascii="Times New Roman" w:eastAsia="Times New Roman" w:hAnsi="Times New Roman" w:cs="Times New Roman"/>
          <w:sz w:val="24"/>
          <w:szCs w:val="24"/>
        </w:rPr>
      </w:pPr>
    </w:p>
    <w:p w:rsidR="009504AA" w:rsidRDefault="00327CFE">
      <w:pPr>
        <w:spacing w:after="0" w:line="240" w:lineRule="auto"/>
        <w:ind w:firstLine="855"/>
        <w:divId w:val="971328833"/>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налага временно или окончателно ограничаване, включително забрана, на обработването на данни;</w:t>
      </w:r>
    </w:p>
    <w:p w:rsidR="009504AA" w:rsidRDefault="009504AA">
      <w:pPr>
        <w:spacing w:after="0" w:line="240" w:lineRule="auto"/>
        <w:ind w:firstLine="855"/>
        <w:divId w:val="731200271"/>
        <w:rPr>
          <w:rFonts w:ascii="Times New Roman" w:eastAsia="Times New Roman" w:hAnsi="Times New Roman" w:cs="Times New Roman"/>
          <w:sz w:val="24"/>
          <w:szCs w:val="24"/>
        </w:rPr>
      </w:pPr>
    </w:p>
    <w:p w:rsidR="009504AA" w:rsidRDefault="00327CFE">
      <w:pPr>
        <w:spacing w:after="0" w:line="240" w:lineRule="auto"/>
        <w:ind w:firstLine="855"/>
        <w:divId w:val="1167792835"/>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 становища на администратора и на обработващия лични данни в съответствие с процедурата по предварителна консултация по чл. 65;</w:t>
      </w:r>
    </w:p>
    <w:p w:rsidR="009504AA" w:rsidRDefault="00327CFE">
      <w:pPr>
        <w:spacing w:after="0" w:line="240" w:lineRule="auto"/>
        <w:ind w:firstLine="855"/>
        <w:divId w:val="1190413164"/>
        <w:rPr>
          <w:rFonts w:ascii="Times New Roman" w:eastAsia="Times New Roman" w:hAnsi="Times New Roman" w:cs="Times New Roman"/>
          <w:sz w:val="24"/>
          <w:szCs w:val="24"/>
        </w:rPr>
      </w:pPr>
      <w:r>
        <w:rPr>
          <w:rFonts w:ascii="Times New Roman" w:eastAsia="Times New Roman" w:hAnsi="Times New Roman" w:cs="Times New Roman"/>
          <w:sz w:val="24"/>
          <w:szCs w:val="24"/>
        </w:rPr>
        <w:t>7. дава становища по собствена инициатива или при поискване по проекти на закони и други нормативни актове, както и на административни мерки, свързани със защитата на личните данни на физическите лица;</w:t>
      </w:r>
    </w:p>
    <w:p w:rsidR="009504AA" w:rsidRDefault="00327CFE">
      <w:pPr>
        <w:spacing w:after="0" w:line="240" w:lineRule="auto"/>
        <w:ind w:firstLine="855"/>
        <w:divId w:val="326521976"/>
        <w:rPr>
          <w:rFonts w:ascii="Times New Roman" w:eastAsia="Times New Roman" w:hAnsi="Times New Roman" w:cs="Times New Roman"/>
          <w:sz w:val="24"/>
          <w:szCs w:val="24"/>
        </w:rPr>
      </w:pPr>
      <w:r>
        <w:rPr>
          <w:rFonts w:ascii="Times New Roman" w:eastAsia="Times New Roman" w:hAnsi="Times New Roman" w:cs="Times New Roman"/>
          <w:sz w:val="24"/>
          <w:szCs w:val="24"/>
        </w:rPr>
        <w:t>8. дава становища по собствена инициатива или при поискване по въпроси, свързани със защитата на личните данни.</w:t>
      </w:r>
    </w:p>
    <w:p w:rsidR="009504AA" w:rsidRDefault="009504AA">
      <w:pPr>
        <w:spacing w:after="0" w:line="240" w:lineRule="auto"/>
        <w:ind w:firstLine="855"/>
        <w:divId w:val="731200271"/>
        <w:rPr>
          <w:rFonts w:ascii="Times New Roman" w:eastAsia="Times New Roman" w:hAnsi="Times New Roman" w:cs="Times New Roman"/>
          <w:sz w:val="24"/>
          <w:szCs w:val="24"/>
        </w:rPr>
      </w:pPr>
    </w:p>
    <w:p w:rsidR="009504AA" w:rsidRDefault="00327CFE">
      <w:pPr>
        <w:spacing w:after="0" w:line="240" w:lineRule="auto"/>
        <w:ind w:firstLine="855"/>
        <w:divId w:val="727458615"/>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правомощията по ал. 1, комисията, съответно инспекторатът упражнява и правомощията по чл. 10а, ал. 2, т. 2, съответно по чл. 17а, ал. 2, т. 2.</w:t>
      </w:r>
    </w:p>
    <w:p w:rsidR="009504AA" w:rsidRDefault="00327CFE">
      <w:pPr>
        <w:spacing w:after="0" w:line="240" w:lineRule="auto"/>
        <w:ind w:firstLine="855"/>
        <w:divId w:val="21112673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съответно инспекторатът може да сезира съда за нарушения по тази глава.</w:t>
      </w:r>
    </w:p>
    <w:p w:rsidR="009504AA" w:rsidRDefault="00327CFE">
      <w:pPr>
        <w:spacing w:after="0" w:line="240" w:lineRule="auto"/>
        <w:ind w:firstLine="855"/>
        <w:divId w:val="1468620850"/>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(Нов - ДВ, бр. 17 от 2019 г.) (1) Комисията, съответно инспекторатът си сътрудничи със съответните надзорни органи на другите държави - членки на Европейския съюз, включително чрез обмен на информация и отправяне и изпълнение на искания за консултации, проверки и разследвания. Исканията следва да съдържат цялата необходима информация, включително целта и основанията на искането. Обменената информация се използва единствено за целите, за които е поискана.</w:t>
      </w:r>
    </w:p>
    <w:p w:rsidR="009504AA" w:rsidRDefault="00327CFE">
      <w:pPr>
        <w:spacing w:after="0" w:line="240" w:lineRule="auto"/>
        <w:ind w:firstLine="855"/>
        <w:divId w:val="2498517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съответно инспекторатът предприема всички необходими и подходящи мерки, за да се отговори на искането на друг надзорен орган без излишно забавяне и не по-късно от един месец след получаване на искането.</w:t>
      </w:r>
    </w:p>
    <w:p w:rsidR="009504AA" w:rsidRDefault="00327CFE">
      <w:pPr>
        <w:spacing w:after="0" w:line="240" w:lineRule="auto"/>
        <w:ind w:firstLine="855"/>
        <w:divId w:val="15637093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съответно инспекторатът може да откаже искане по ал. 1, като мотивира отказа си, когато:</w:t>
      </w:r>
    </w:p>
    <w:p w:rsidR="009504AA" w:rsidRDefault="00327CFE">
      <w:pPr>
        <w:spacing w:after="0" w:line="240" w:lineRule="auto"/>
        <w:ind w:firstLine="855"/>
        <w:divId w:val="1747804131"/>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компетентен относно предмета на искането или мерките, които се изисква да изпълни, или</w:t>
      </w:r>
    </w:p>
    <w:p w:rsidR="009504AA" w:rsidRDefault="00327CFE">
      <w:pPr>
        <w:spacing w:after="0" w:line="240" w:lineRule="auto"/>
        <w:ind w:firstLine="855"/>
        <w:divId w:val="8625518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изпълнението на искането би нарушило законодателството на Република България или правото на Европейския съюз.</w:t>
      </w:r>
    </w:p>
    <w:p w:rsidR="009504AA" w:rsidRDefault="00327CFE">
      <w:pPr>
        <w:spacing w:after="0" w:line="240" w:lineRule="auto"/>
        <w:ind w:firstLine="855"/>
        <w:divId w:val="1842234530"/>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съответно инспекторатът информира искащия надзорен орган за резултатите или, в зависимост от случая, за напредъка на предприетите мерки в отговор на искането.</w:t>
      </w:r>
    </w:p>
    <w:p w:rsidR="009504AA" w:rsidRDefault="00327CFE">
      <w:pPr>
        <w:spacing w:after="0" w:line="240" w:lineRule="auto"/>
        <w:ind w:firstLine="855"/>
        <w:divId w:val="234317795"/>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Формите на сътрудничество и взаимопомощ между комисията, съответно инспектората, и надзорните органи на други държави - членки на Европейския съюз, и процедурите, по които те се осъществяват, се определят с правилника по чл. 9, ал. 2, съответно с правилника по чл. 55, ал. 8 от Закона за съдебната власт.</w:t>
      </w:r>
    </w:p>
    <w:p w:rsidR="009504AA" w:rsidRDefault="00327CFE">
      <w:pPr>
        <w:spacing w:after="0" w:line="240" w:lineRule="auto"/>
        <w:ind w:firstLine="855"/>
        <w:divId w:val="1168865006"/>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(Нов - ДВ, бр. 17 от 2019 г.) (1) При нарушаване на правата му по тази глава субектът на данните разполага със средствата за правна защита и може да търси отговорност за причинените му вреди по реда на глава седма.</w:t>
      </w:r>
    </w:p>
    <w:p w:rsidR="009504AA" w:rsidRDefault="009504AA">
      <w:pPr>
        <w:spacing w:after="0" w:line="240" w:lineRule="auto"/>
        <w:ind w:firstLine="855"/>
        <w:divId w:val="1312633048"/>
        <w:rPr>
          <w:rFonts w:ascii="Times New Roman" w:eastAsia="Times New Roman" w:hAnsi="Times New Roman" w:cs="Times New Roman"/>
          <w:sz w:val="24"/>
          <w:szCs w:val="24"/>
        </w:rPr>
      </w:pPr>
    </w:p>
    <w:p w:rsidR="009504AA" w:rsidRDefault="00327CFE">
      <w:pPr>
        <w:spacing w:after="0" w:line="240" w:lineRule="auto"/>
        <w:ind w:firstLine="855"/>
        <w:divId w:val="62935785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38, ал. 1 и чл. 38б, ал. 1 комисията, съответно инспекторатът улеснява подаването на жалба от субект на данни чрез осигуряване на формуляр.</w:t>
      </w:r>
    </w:p>
    <w:p w:rsidR="009504AA" w:rsidRDefault="00327CFE">
      <w:pPr>
        <w:spacing w:after="0" w:line="240" w:lineRule="auto"/>
        <w:ind w:firstLine="855"/>
        <w:divId w:val="1469585719"/>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(Нов - ДВ, бр. 17 от 2019 г.) (1) Субектът на данни има право да възложи на юридическо лице с нестопанска цел, което има уставни цели от обществен интерес и развива дейност в областта на защитата на правата и свободите на физическите лица по отношение на защитата на техните лични данни, да подаде жалба от негово име и да упражни от негово име правата по чл. 38, ал. 1 и 6, чл. 38б, ал. 1, чл. 38в, ал. 4 и 5 и чл. 39, ал. 1.</w:t>
      </w:r>
    </w:p>
    <w:p w:rsidR="009504AA" w:rsidRDefault="00327CFE">
      <w:pPr>
        <w:spacing w:after="0" w:line="240" w:lineRule="auto"/>
        <w:ind w:firstLine="855"/>
        <w:divId w:val="1571233205"/>
        <w:rPr>
          <w:rFonts w:ascii="Times New Roman" w:eastAsia="Times New Roman" w:hAnsi="Times New Roman" w:cs="Times New Roman"/>
          <w:sz w:val="24"/>
          <w:szCs w:val="24"/>
        </w:rPr>
      </w:pPr>
      <w:r>
        <w:rPr>
          <w:rFonts w:ascii="Times New Roman" w:eastAsia="Times New Roman" w:hAnsi="Times New Roman" w:cs="Times New Roman"/>
          <w:sz w:val="24"/>
          <w:szCs w:val="24"/>
        </w:rPr>
        <w:t>(2) Субектът на данни не може да възложи на лице по ал. 1 да упражни правото му на обезщетение по чл. 39, ал. 2.</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ПРИНУДИТЕЛНИ АДМИНИСТРАТИВНИ МЕРКИ. АДМИНИСТРАТИВНОНАКАЗАТЕЛНИ РАЗПОРЕДБИ (НОВА - ДВ, БР. 17 ОТ 2019 Г.)</w:t>
      </w:r>
    </w:p>
    <w:p w:rsidR="009504AA" w:rsidRDefault="00327CFE">
      <w:pPr>
        <w:spacing w:after="0" w:line="240" w:lineRule="auto"/>
        <w:ind w:firstLine="855"/>
        <w:divId w:val="470051762"/>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(Нов - ДВ, бр. 17 от 2019 г.) (1) Мерките по чл. 58, параграф 2, букви "а" - "з" и "й" от Регламент (ЕС) 2016/679 и мерките по чл. 80, ал. 1, т. 3, 4 и 5 са принудителни административни мерки по смисъла на Закона за административните нарушения и наказания.</w:t>
      </w:r>
    </w:p>
    <w:p w:rsidR="009504AA" w:rsidRDefault="009504AA">
      <w:pPr>
        <w:spacing w:after="0" w:line="240" w:lineRule="auto"/>
        <w:ind w:firstLine="855"/>
        <w:divId w:val="2103867781"/>
        <w:rPr>
          <w:rFonts w:ascii="Times New Roman" w:eastAsia="Times New Roman" w:hAnsi="Times New Roman" w:cs="Times New Roman"/>
          <w:sz w:val="24"/>
          <w:szCs w:val="24"/>
        </w:rPr>
      </w:pPr>
    </w:p>
    <w:p w:rsidR="009504AA" w:rsidRDefault="00327CFE">
      <w:pPr>
        <w:spacing w:after="0" w:line="240" w:lineRule="auto"/>
        <w:ind w:firstLine="855"/>
        <w:divId w:val="758454494"/>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ал. 1 се прилагат с решение на комисията, съответно на инспектората, което подлежи на обжалване по реда на Административнопроцесуалния кодекс в 14-дневен срок от получаването му.</w:t>
      </w:r>
    </w:p>
    <w:p w:rsidR="009504AA" w:rsidRDefault="009504AA">
      <w:pPr>
        <w:spacing w:after="0" w:line="240" w:lineRule="auto"/>
        <w:ind w:firstLine="855"/>
        <w:divId w:val="2103867781"/>
        <w:rPr>
          <w:rFonts w:ascii="Times New Roman" w:eastAsia="Times New Roman" w:hAnsi="Times New Roman" w:cs="Times New Roman"/>
          <w:sz w:val="24"/>
          <w:szCs w:val="24"/>
        </w:rPr>
      </w:pPr>
    </w:p>
    <w:p w:rsidR="009504AA" w:rsidRDefault="00327CFE">
      <w:pPr>
        <w:spacing w:after="0" w:line="240" w:lineRule="auto"/>
        <w:ind w:firstLine="855"/>
        <w:divId w:val="529954637"/>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(Нов - ДВ, бр. 17 от 2019 г.) (1) За нарушения по чл. 25в на администратора или обработващия лични данни се налага глоба или имуществена санкция в размерите по чл. 83, параграф 4 от Регламент (ЕС) 2016/679.</w:t>
      </w:r>
    </w:p>
    <w:p w:rsidR="009504AA" w:rsidRDefault="00327CFE">
      <w:pPr>
        <w:spacing w:after="0" w:line="240" w:lineRule="auto"/>
        <w:ind w:firstLine="855"/>
        <w:divId w:val="168508746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чл. 12а, ал. 2, чл. 25ж, ал. 1 и 2, чл. 25з, ал. 1 и 2, чл. 25и, чл. 25к и чл. 25н на администратора или обработващия лични данни се налага глоба или имуществена санкция в размерите по чл. 83, параграф 5 от Регламент (ЕС) 2016/679.</w:t>
      </w:r>
    </w:p>
    <w:p w:rsidR="009504AA" w:rsidRDefault="009504AA">
      <w:pPr>
        <w:spacing w:after="0" w:line="240" w:lineRule="auto"/>
        <w:ind w:firstLine="855"/>
        <w:divId w:val="1812941225"/>
        <w:rPr>
          <w:rFonts w:ascii="Times New Roman" w:eastAsia="Times New Roman" w:hAnsi="Times New Roman" w:cs="Times New Roman"/>
          <w:sz w:val="24"/>
          <w:szCs w:val="24"/>
        </w:rPr>
      </w:pPr>
    </w:p>
    <w:p w:rsidR="009504AA" w:rsidRDefault="00327CFE">
      <w:pPr>
        <w:spacing w:after="0" w:line="240" w:lineRule="auto"/>
        <w:ind w:firstLine="855"/>
        <w:divId w:val="486748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нарушения по чл. 45, чл. 49, чл. 51, чл. 53 - 56 и чл. 80, ал. 1, т. 1 и 2 на администратора или обработващия лични данни се налага глоба или имуществена санкция в размерите по чл. 83, параграф 5 от Регламент (ЕС) 2016/679.</w:t>
      </w:r>
    </w:p>
    <w:p w:rsidR="009504AA" w:rsidRDefault="009504AA">
      <w:pPr>
        <w:spacing w:after="0" w:line="240" w:lineRule="auto"/>
        <w:ind w:firstLine="855"/>
        <w:divId w:val="1812941225"/>
        <w:rPr>
          <w:rFonts w:ascii="Times New Roman" w:eastAsia="Times New Roman" w:hAnsi="Times New Roman" w:cs="Times New Roman"/>
          <w:sz w:val="24"/>
          <w:szCs w:val="24"/>
        </w:rPr>
      </w:pPr>
    </w:p>
    <w:p w:rsidR="009504AA" w:rsidRDefault="00327CFE">
      <w:pPr>
        <w:spacing w:after="0" w:line="240" w:lineRule="auto"/>
        <w:ind w:firstLine="855"/>
        <w:divId w:val="107597519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нарушения по чл. 59, ал. 3 и 4, чл. 62 и 64 - 70 на администратора или обработващия лични данни се налага глоба или имуществена санкция в размерите по чл. 83, параграф 4 от Регламент (ЕС) 2016/679.</w:t>
      </w:r>
    </w:p>
    <w:p w:rsidR="009504AA" w:rsidRDefault="00327CFE">
      <w:pPr>
        <w:spacing w:after="0" w:line="240" w:lineRule="auto"/>
        <w:ind w:firstLine="855"/>
        <w:divId w:val="104001097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неизпълнение на влязло в сила решение по чл. 84, ал. 2, с което са приложени принудителни административни мерки по чл. 80, ал. 1, т. 4 и 5, на администратора или обработващия лични данни се налага глоба или имуществена санкция в размерите по чл. 83, параграф 5 от Регламент (ЕС) 2016/679.</w:t>
      </w:r>
    </w:p>
    <w:p w:rsidR="009504AA" w:rsidRDefault="00327CFE">
      <w:pPr>
        <w:spacing w:after="0" w:line="240" w:lineRule="auto"/>
        <w:ind w:firstLine="855"/>
        <w:divId w:val="187723152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Размерите на предвидените в ал. 1 - 5 административни наказания се определят съгласно посочените в чл. 83, параграф 2 от Регламент (ЕС) 2016/679 критерии и се налагат в тяхната левова равностойност.</w:t>
      </w:r>
    </w:p>
    <w:p w:rsidR="009504AA" w:rsidRDefault="009504AA">
      <w:pPr>
        <w:spacing w:after="0" w:line="240" w:lineRule="auto"/>
        <w:ind w:firstLine="855"/>
        <w:divId w:val="1812941225"/>
        <w:rPr>
          <w:rFonts w:ascii="Times New Roman" w:eastAsia="Times New Roman" w:hAnsi="Times New Roman" w:cs="Times New Roman"/>
          <w:sz w:val="24"/>
          <w:szCs w:val="24"/>
        </w:rPr>
      </w:pPr>
    </w:p>
    <w:p w:rsidR="009504AA" w:rsidRDefault="00327CFE">
      <w:pPr>
        <w:spacing w:after="0" w:line="240" w:lineRule="auto"/>
        <w:ind w:firstLine="855"/>
        <w:divId w:val="1884560332"/>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(Нов - ДВ, бр. 17 от 2019 г.) (1) За други нарушения по този закон на администратор или обработващ лични данни се налага глоба или имуществена санкция до 5000 лв.</w:t>
      </w:r>
    </w:p>
    <w:p w:rsidR="009504AA" w:rsidRDefault="009504AA">
      <w:pPr>
        <w:spacing w:after="0" w:line="240" w:lineRule="auto"/>
        <w:ind w:firstLine="855"/>
        <w:divId w:val="1454906418"/>
        <w:rPr>
          <w:rFonts w:ascii="Times New Roman" w:eastAsia="Times New Roman" w:hAnsi="Times New Roman" w:cs="Times New Roman"/>
          <w:sz w:val="24"/>
          <w:szCs w:val="24"/>
        </w:rPr>
      </w:pPr>
    </w:p>
    <w:p w:rsidR="009504AA" w:rsidRDefault="00327CFE">
      <w:pPr>
        <w:spacing w:after="0" w:line="240" w:lineRule="auto"/>
        <w:ind w:firstLine="855"/>
        <w:divId w:val="16565649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 по ал. 1, извършено повторно, се налага глоба или имуществена санкция в двоен размер на първоначално наложената.</w:t>
      </w:r>
    </w:p>
    <w:p w:rsidR="009504AA" w:rsidRDefault="00327CFE">
      <w:pPr>
        <w:spacing w:after="0" w:line="240" w:lineRule="auto"/>
        <w:ind w:firstLine="855"/>
        <w:divId w:val="952519109"/>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(Нов - ДВ, бр. 17 от 2019 г.) (1) Извън случаите по чл. 38, ал. 1, установяването на нарушенията на Регламент (ЕС) 2016/679 или на този закон,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504AA" w:rsidRDefault="009504AA">
      <w:pPr>
        <w:spacing w:after="0" w:line="240" w:lineRule="auto"/>
        <w:ind w:firstLine="855"/>
        <w:divId w:val="374161128"/>
        <w:rPr>
          <w:rFonts w:ascii="Times New Roman" w:eastAsia="Times New Roman" w:hAnsi="Times New Roman" w:cs="Times New Roman"/>
          <w:sz w:val="24"/>
          <w:szCs w:val="24"/>
        </w:rPr>
      </w:pPr>
    </w:p>
    <w:p w:rsidR="009504AA" w:rsidRDefault="00327CFE">
      <w:pPr>
        <w:spacing w:after="0" w:line="240" w:lineRule="auto"/>
        <w:ind w:firstLine="855"/>
        <w:divId w:val="620036474"/>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установяване на административните нарушения се съставят от член на комисията или от оправомощени от комисията длъжностни лица, съответно от оправомощени със заповед на главния инспектор лица.</w:t>
      </w:r>
    </w:p>
    <w:p w:rsidR="009504AA" w:rsidRDefault="00327CFE">
      <w:pPr>
        <w:spacing w:after="0" w:line="240" w:lineRule="auto"/>
        <w:ind w:firstLine="855"/>
        <w:divId w:val="965621404"/>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Наказателните постановления се издават от председателя на комисията, съответно от главния инспектор или от оправомощени от него инспектори.</w:t>
      </w:r>
    </w:p>
    <w:p w:rsidR="009504AA" w:rsidRDefault="009504AA">
      <w:pPr>
        <w:spacing w:after="0" w:line="240" w:lineRule="auto"/>
        <w:ind w:firstLine="855"/>
        <w:divId w:val="374161128"/>
        <w:rPr>
          <w:rFonts w:ascii="Times New Roman" w:eastAsia="Times New Roman" w:hAnsi="Times New Roman" w:cs="Times New Roman"/>
          <w:sz w:val="24"/>
          <w:szCs w:val="24"/>
        </w:rPr>
      </w:pPr>
    </w:p>
    <w:p w:rsidR="009504AA" w:rsidRDefault="00327CFE">
      <w:pPr>
        <w:spacing w:after="0" w:line="240" w:lineRule="auto"/>
        <w:ind w:firstLine="855"/>
        <w:divId w:val="162084567"/>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Имуществените санкции и глобите по влезли в сила решения по чл. 38, ал. 3 и наказателни постановления се събират по реда на Данъчно-осигурителния процесуален кодекс.</w:t>
      </w:r>
    </w:p>
    <w:p w:rsidR="009504AA" w:rsidRDefault="00327CFE">
      <w:pPr>
        <w:spacing w:after="0" w:line="240" w:lineRule="auto"/>
        <w:ind w:firstLine="855"/>
        <w:divId w:val="1819803662"/>
        <w:rPr>
          <w:rFonts w:ascii="Times New Roman" w:eastAsia="Times New Roman" w:hAnsi="Times New Roman" w:cs="Times New Roman"/>
          <w:sz w:val="24"/>
          <w:szCs w:val="24"/>
        </w:rPr>
      </w:pPr>
      <w:r>
        <w:rPr>
          <w:rFonts w:ascii="Times New Roman" w:eastAsia="Times New Roman" w:hAnsi="Times New Roman" w:cs="Times New Roman"/>
          <w:sz w:val="24"/>
          <w:szCs w:val="24"/>
        </w:rPr>
        <w:t>(5) Събраните суми от наложени от комисията имуществени санкции и глоби постъпват по бюджета на комисията.</w:t>
      </w:r>
    </w:p>
    <w:p w:rsidR="009504AA" w:rsidRDefault="00327CFE">
      <w:pPr>
        <w:spacing w:after="0" w:line="240" w:lineRule="auto"/>
        <w:ind w:firstLine="855"/>
        <w:divId w:val="642539874"/>
        <w:rPr>
          <w:rFonts w:ascii="Times New Roman" w:eastAsia="Times New Roman" w:hAnsi="Times New Roman" w:cs="Times New Roman"/>
          <w:sz w:val="24"/>
          <w:szCs w:val="24"/>
        </w:rPr>
      </w:pPr>
      <w:r>
        <w:rPr>
          <w:rFonts w:ascii="Times New Roman" w:eastAsia="Times New Roman" w:hAnsi="Times New Roman" w:cs="Times New Roman"/>
          <w:sz w:val="24"/>
          <w:szCs w:val="24"/>
        </w:rPr>
        <w:t>(6) Събраните суми от наложени от инспектората имуществени санкции и глоби постъпват по бюджета на съдебната власт.</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9504AA" w:rsidRDefault="00327CFE">
      <w:pPr>
        <w:spacing w:after="0" w:line="240" w:lineRule="auto"/>
        <w:ind w:firstLine="855"/>
        <w:divId w:val="1941982119"/>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17 от 2019 г.) По смисъла на този закон:</w:t>
      </w:r>
    </w:p>
    <w:p w:rsidR="009504AA" w:rsidRDefault="00327CFE">
      <w:pPr>
        <w:spacing w:after="0" w:line="240" w:lineRule="auto"/>
        <w:ind w:firstLine="855"/>
        <w:divId w:val="1365980914"/>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"Лични данни" е понятието по чл. 4, т. 1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85572398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"Администратор", с изключение на администратора по глава осма, е понятието по чл. 4, т. 7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414010714"/>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"Обработващ лични данни" е понятието по чл. 4, т. 8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19306388"/>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"Обработване" е понятието по чл. 4, т. 2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905870853"/>
        <w:rPr>
          <w:rFonts w:ascii="Times New Roman" w:eastAsia="Times New Roman" w:hAnsi="Times New Roman" w:cs="Times New Roman"/>
          <w:sz w:val="24"/>
          <w:szCs w:val="24"/>
        </w:rPr>
      </w:pPr>
      <w:r>
        <w:rPr>
          <w:rFonts w:ascii="Times New Roman" w:eastAsia="Times New Roman" w:hAnsi="Times New Roman" w:cs="Times New Roman"/>
          <w:sz w:val="24"/>
          <w:szCs w:val="24"/>
        </w:rPr>
        <w:t>5. "Ограничаване на обработването" е понятието по чл. 4, т. 3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350764473"/>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"Профилиране" е понятието по чл. 4, т. 4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959296141"/>
        <w:rPr>
          <w:rFonts w:ascii="Times New Roman" w:eastAsia="Times New Roman" w:hAnsi="Times New Roman" w:cs="Times New Roman"/>
          <w:sz w:val="24"/>
          <w:szCs w:val="24"/>
        </w:rPr>
      </w:pPr>
      <w:r>
        <w:rPr>
          <w:rFonts w:ascii="Times New Roman" w:eastAsia="Times New Roman" w:hAnsi="Times New Roman" w:cs="Times New Roman"/>
          <w:sz w:val="24"/>
          <w:szCs w:val="24"/>
        </w:rPr>
        <w:t>7. "Псевдонимизация" е понятието по чл. 4, т. 5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647121714"/>
        <w:rPr>
          <w:rFonts w:ascii="Times New Roman" w:eastAsia="Times New Roman" w:hAnsi="Times New Roman" w:cs="Times New Roman"/>
          <w:sz w:val="24"/>
          <w:szCs w:val="24"/>
        </w:rPr>
      </w:pPr>
      <w:r>
        <w:rPr>
          <w:rFonts w:ascii="Times New Roman" w:eastAsia="Times New Roman" w:hAnsi="Times New Roman" w:cs="Times New Roman"/>
          <w:sz w:val="24"/>
          <w:szCs w:val="24"/>
        </w:rPr>
        <w:t>8. "Регистър с лични данни" е понятието по чл. 4, т. 6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666253225"/>
        <w:rPr>
          <w:rFonts w:ascii="Times New Roman" w:eastAsia="Times New Roman" w:hAnsi="Times New Roman" w:cs="Times New Roman"/>
          <w:sz w:val="24"/>
          <w:szCs w:val="24"/>
        </w:rPr>
      </w:pPr>
      <w:r>
        <w:rPr>
          <w:rFonts w:ascii="Times New Roman" w:eastAsia="Times New Roman" w:hAnsi="Times New Roman" w:cs="Times New Roman"/>
          <w:sz w:val="24"/>
          <w:szCs w:val="24"/>
        </w:rPr>
        <w:t>9. "Получател" е понятието по чл. 4, т. 9 от Регламент (ЕС) 2016/679. Държавен или местен орган, както и структура, чиято основна дейност е свързана с разходване на публични средства, които могат да получават лични данни в рамките на конкретно разследване в съответствие със закон, не се смятат за получатели по смисъла на глава осма. Обработването на лични данни от тези органи или структури отговаря на приложимите правила за защита на данните съгласно целите на обработването.</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975524943"/>
        <w:rPr>
          <w:rFonts w:ascii="Times New Roman" w:eastAsia="Times New Roman" w:hAnsi="Times New Roman" w:cs="Times New Roman"/>
          <w:sz w:val="24"/>
          <w:szCs w:val="24"/>
        </w:rPr>
      </w:pPr>
      <w:r>
        <w:rPr>
          <w:rFonts w:ascii="Times New Roman" w:eastAsia="Times New Roman" w:hAnsi="Times New Roman" w:cs="Times New Roman"/>
          <w:sz w:val="24"/>
          <w:szCs w:val="24"/>
        </w:rPr>
        <w:t>10. "Нарушение на сигурността на лични данни" е понятието по чл. 4, т. 12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073426175"/>
        <w:rPr>
          <w:rFonts w:ascii="Times New Roman" w:eastAsia="Times New Roman" w:hAnsi="Times New Roman" w:cs="Times New Roman"/>
          <w:sz w:val="24"/>
          <w:szCs w:val="24"/>
        </w:rPr>
      </w:pPr>
      <w:r>
        <w:rPr>
          <w:rFonts w:ascii="Times New Roman" w:eastAsia="Times New Roman" w:hAnsi="Times New Roman" w:cs="Times New Roman"/>
          <w:sz w:val="24"/>
          <w:szCs w:val="24"/>
        </w:rPr>
        <w:t>11. "Генетични данни" е понятието по чл. 4, т. 13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893690838"/>
        <w:rPr>
          <w:rFonts w:ascii="Times New Roman" w:eastAsia="Times New Roman" w:hAnsi="Times New Roman" w:cs="Times New Roman"/>
          <w:sz w:val="24"/>
          <w:szCs w:val="24"/>
        </w:rPr>
      </w:pPr>
      <w:r>
        <w:rPr>
          <w:rFonts w:ascii="Times New Roman" w:eastAsia="Times New Roman" w:hAnsi="Times New Roman" w:cs="Times New Roman"/>
          <w:sz w:val="24"/>
          <w:szCs w:val="24"/>
        </w:rPr>
        <w:t>12. "Биометрични данни" е понятието по чл. 4, т. 14 от Регламент (ЕС) 2016/679.</w:t>
      </w:r>
    </w:p>
    <w:p w:rsidR="009504AA" w:rsidRDefault="00327CFE">
      <w:pPr>
        <w:spacing w:after="0" w:line="240" w:lineRule="auto"/>
        <w:ind w:firstLine="855"/>
        <w:divId w:val="1423263203"/>
        <w:rPr>
          <w:rFonts w:ascii="Times New Roman" w:eastAsia="Times New Roman" w:hAnsi="Times New Roman" w:cs="Times New Roman"/>
          <w:sz w:val="24"/>
          <w:szCs w:val="24"/>
        </w:rPr>
      </w:pPr>
      <w:r>
        <w:rPr>
          <w:rFonts w:ascii="Times New Roman" w:eastAsia="Times New Roman" w:hAnsi="Times New Roman" w:cs="Times New Roman"/>
          <w:sz w:val="24"/>
          <w:szCs w:val="24"/>
        </w:rPr>
        <w:t>13. "Данни, свързани със здравословното състояние" е понятието по чл. 4, т. 15 от Регламент (ЕС) 2016/679.</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043167057"/>
        <w:rPr>
          <w:rFonts w:ascii="Times New Roman" w:eastAsia="Times New Roman" w:hAnsi="Times New Roman" w:cs="Times New Roman"/>
          <w:sz w:val="24"/>
          <w:szCs w:val="24"/>
        </w:rPr>
      </w:pPr>
      <w:r>
        <w:rPr>
          <w:rFonts w:ascii="Times New Roman" w:eastAsia="Times New Roman" w:hAnsi="Times New Roman" w:cs="Times New Roman"/>
          <w:sz w:val="24"/>
          <w:szCs w:val="24"/>
        </w:rPr>
        <w:t>14. "Международна организация" е понятието по чл. 4, т. 26 от Регламент (ЕС) 2016/679.</w:t>
      </w:r>
    </w:p>
    <w:p w:rsidR="009504AA" w:rsidRDefault="00327CFE">
      <w:pPr>
        <w:spacing w:after="0" w:line="240" w:lineRule="auto"/>
        <w:ind w:firstLine="855"/>
        <w:divId w:val="119764771"/>
        <w:rPr>
          <w:rFonts w:ascii="Times New Roman" w:eastAsia="Times New Roman" w:hAnsi="Times New Roman" w:cs="Times New Roman"/>
          <w:sz w:val="24"/>
          <w:szCs w:val="24"/>
        </w:rPr>
      </w:pPr>
      <w:r>
        <w:rPr>
          <w:rFonts w:ascii="Times New Roman" w:eastAsia="Times New Roman" w:hAnsi="Times New Roman" w:cs="Times New Roman"/>
          <w:sz w:val="24"/>
          <w:szCs w:val="24"/>
        </w:rPr>
        <w:t>15. "Мащабно" е наблюдение и/или обработване на лични данни на значителен или неограничен брой субекти на данни или обем лични данни, когато основните дейности на администратора или обработващия лични данни, включително средствата за тяхното изпълнение, се състоят в такива операции.</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577255087"/>
        <w:rPr>
          <w:rFonts w:ascii="Times New Roman" w:eastAsia="Times New Roman" w:hAnsi="Times New Roman" w:cs="Times New Roman"/>
          <w:sz w:val="24"/>
          <w:szCs w:val="24"/>
        </w:rPr>
      </w:pPr>
      <w:r>
        <w:rPr>
          <w:rFonts w:ascii="Times New Roman" w:eastAsia="Times New Roman" w:hAnsi="Times New Roman" w:cs="Times New Roman"/>
          <w:sz w:val="24"/>
          <w:szCs w:val="24"/>
        </w:rPr>
        <w:t>16. "Риск" е възможността за настъпване на имуществена или неимуществена вреда за субекта на данните при определени условия, оценена от гледна точка на нейната тежест и вероятност.</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659113893"/>
        <w:rPr>
          <w:rFonts w:ascii="Times New Roman" w:eastAsia="Times New Roman" w:hAnsi="Times New Roman" w:cs="Times New Roman"/>
          <w:sz w:val="24"/>
          <w:szCs w:val="24"/>
        </w:rPr>
      </w:pPr>
      <w:r>
        <w:rPr>
          <w:rFonts w:ascii="Times New Roman" w:eastAsia="Times New Roman" w:hAnsi="Times New Roman" w:cs="Times New Roman"/>
          <w:sz w:val="24"/>
          <w:szCs w:val="24"/>
        </w:rPr>
        <w:t>17. "Публичен орган" е държавен или местен орган, както и структура, чиято основна дейност е свързана с разходване на публични средства.</w:t>
      </w:r>
    </w:p>
    <w:p w:rsidR="009504AA" w:rsidRDefault="009504AA">
      <w:pPr>
        <w:spacing w:after="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735544903"/>
        <w:rPr>
          <w:rFonts w:ascii="Times New Roman" w:eastAsia="Times New Roman" w:hAnsi="Times New Roman" w:cs="Times New Roman"/>
          <w:sz w:val="24"/>
          <w:szCs w:val="24"/>
        </w:rPr>
      </w:pPr>
      <w:r>
        <w:rPr>
          <w:rFonts w:ascii="Times New Roman" w:eastAsia="Times New Roman" w:hAnsi="Times New Roman" w:cs="Times New Roman"/>
          <w:sz w:val="24"/>
          <w:szCs w:val="24"/>
        </w:rPr>
        <w:t>18. "Изтриване" е необратимо заличаване на информацията от съответния носител.</w:t>
      </w:r>
    </w:p>
    <w:p w:rsidR="009504AA" w:rsidRDefault="00327CFE">
      <w:pPr>
        <w:spacing w:after="0" w:line="240" w:lineRule="auto"/>
        <w:ind w:firstLine="855"/>
        <w:divId w:val="16290424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"Унищожаване" е необратимо физическо разрушаване на материалния носител на информация.</w:t>
      </w:r>
    </w:p>
    <w:p w:rsidR="009504AA" w:rsidRDefault="00327CFE">
      <w:pPr>
        <w:spacing w:after="0" w:line="240" w:lineRule="auto"/>
        <w:ind w:firstLine="855"/>
        <w:divId w:val="809249721"/>
        <w:rPr>
          <w:rFonts w:ascii="Times New Roman" w:eastAsia="Times New Roman" w:hAnsi="Times New Roman" w:cs="Times New Roman"/>
          <w:sz w:val="24"/>
          <w:szCs w:val="24"/>
        </w:rPr>
      </w:pPr>
      <w:r>
        <w:rPr>
          <w:rFonts w:ascii="Times New Roman" w:eastAsia="Times New Roman" w:hAnsi="Times New Roman" w:cs="Times New Roman"/>
          <w:sz w:val="24"/>
          <w:szCs w:val="24"/>
        </w:rPr>
        <w:t>20. "Повторно" е нарушението, извършено в срок една година от влизането в сила на решението на комисията или на наказателното постановление, с което нарушителят е наказан за същото по вид нарушение.</w:t>
      </w:r>
    </w:p>
    <w:p w:rsidR="009504AA" w:rsidRDefault="009504AA">
      <w:pPr>
        <w:spacing w:after="240" w:line="240" w:lineRule="auto"/>
        <w:ind w:firstLine="855"/>
        <w:divId w:val="1674918808"/>
        <w:rPr>
          <w:rFonts w:ascii="Times New Roman" w:eastAsia="Times New Roman" w:hAnsi="Times New Roman" w:cs="Times New Roman"/>
          <w:sz w:val="24"/>
          <w:szCs w:val="24"/>
        </w:rPr>
      </w:pPr>
    </w:p>
    <w:p w:rsidR="009504AA" w:rsidRDefault="00327CFE">
      <w:pPr>
        <w:spacing w:after="0" w:line="240" w:lineRule="auto"/>
        <w:ind w:firstLine="855"/>
        <w:divId w:val="1618637052"/>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91 от 2006 г., изм. - ДВ, бр. 17 от 2019 г.) Този закон предвижда мерки по прилагане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както и въвежда изискванията на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p>
    <w:p w:rsidR="009504AA" w:rsidRDefault="009504AA">
      <w:pPr>
        <w:spacing w:after="0" w:line="240" w:lineRule="auto"/>
        <w:ind w:firstLine="855"/>
        <w:divId w:val="654141633"/>
        <w:rPr>
          <w:rFonts w:ascii="Times New Roman" w:eastAsia="Times New Roman" w:hAnsi="Times New Roman" w:cs="Times New Roman"/>
          <w:sz w:val="24"/>
          <w:szCs w:val="24"/>
        </w:rPr>
      </w:pPr>
    </w:p>
    <w:p w:rsidR="009504AA" w:rsidRDefault="00327CFE">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9504AA" w:rsidRDefault="00327CFE">
      <w:pPr>
        <w:spacing w:after="0" w:line="240" w:lineRule="auto"/>
        <w:ind w:firstLine="855"/>
        <w:divId w:val="1742020226"/>
        <w:rPr>
          <w:rFonts w:ascii="Times New Roman" w:eastAsia="Times New Roman" w:hAnsi="Times New Roman" w:cs="Times New Roman"/>
          <w:sz w:val="24"/>
          <w:szCs w:val="24"/>
        </w:rPr>
      </w:pPr>
      <w:r>
        <w:rPr>
          <w:rFonts w:ascii="Times New Roman" w:eastAsia="Times New Roman" w:hAnsi="Times New Roman" w:cs="Times New Roman"/>
          <w:sz w:val="24"/>
          <w:szCs w:val="24"/>
        </w:rPr>
        <w:t>§ 2. (1) В едномесечен срок от влизането в сила на този закон Министерският съвет предлага на Народното събрание състава на Комисията за защита на личните данни.</w:t>
      </w:r>
    </w:p>
    <w:p w:rsidR="009504AA" w:rsidRDefault="00327CFE">
      <w:pPr>
        <w:spacing w:after="0" w:line="240" w:lineRule="auto"/>
        <w:ind w:firstLine="855"/>
        <w:divId w:val="1794978625"/>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внасяне на предложението по ал. 1 Народното събрание избира състава на Комисията за защита на личните данни.</w:t>
      </w:r>
    </w:p>
    <w:p w:rsidR="009504AA" w:rsidRDefault="00327CFE">
      <w:pPr>
        <w:spacing w:after="0" w:line="240" w:lineRule="auto"/>
        <w:ind w:firstLine="855"/>
        <w:divId w:val="1766000780"/>
        <w:rPr>
          <w:rFonts w:ascii="Times New Roman" w:eastAsia="Times New Roman" w:hAnsi="Times New Roman" w:cs="Times New Roman"/>
          <w:sz w:val="24"/>
          <w:szCs w:val="24"/>
        </w:rPr>
      </w:pPr>
      <w:r>
        <w:rPr>
          <w:rFonts w:ascii="Times New Roman" w:eastAsia="Times New Roman" w:hAnsi="Times New Roman" w:cs="Times New Roman"/>
          <w:sz w:val="24"/>
          <w:szCs w:val="24"/>
        </w:rPr>
        <w:t>(3) В 3-месечен срок от избирането ѝ Комисията за защита на личните данни приема и обнародва в "Държавен вестник" правилника по чл. 9, ал. 2.</w:t>
      </w:r>
    </w:p>
    <w:p w:rsidR="009504AA" w:rsidRDefault="00327CFE">
      <w:pPr>
        <w:spacing w:after="0" w:line="240" w:lineRule="auto"/>
        <w:ind w:firstLine="855"/>
        <w:divId w:val="2141915439"/>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в едномесечен срок от влизането в сила на решението на Народното събрание по ал. 2 осигурява необходимото имущество и финансови ресурси за започване работа на комисията.</w:t>
      </w:r>
    </w:p>
    <w:p w:rsidR="009504AA" w:rsidRDefault="009504AA">
      <w:pPr>
        <w:spacing w:after="0" w:line="240" w:lineRule="auto"/>
        <w:ind w:firstLine="855"/>
        <w:divId w:val="1623345107"/>
        <w:rPr>
          <w:rFonts w:ascii="Times New Roman" w:eastAsia="Times New Roman" w:hAnsi="Times New Roman" w:cs="Times New Roman"/>
          <w:sz w:val="24"/>
          <w:szCs w:val="24"/>
        </w:rPr>
      </w:pPr>
    </w:p>
    <w:p w:rsidR="009504AA" w:rsidRDefault="00327CFE">
      <w:pPr>
        <w:spacing w:after="0" w:line="240" w:lineRule="auto"/>
        <w:ind w:firstLine="855"/>
        <w:divId w:val="260142594"/>
        <w:rPr>
          <w:rFonts w:ascii="Times New Roman" w:eastAsia="Times New Roman" w:hAnsi="Times New Roman" w:cs="Times New Roman"/>
          <w:sz w:val="24"/>
          <w:szCs w:val="24"/>
        </w:rPr>
      </w:pPr>
      <w:r>
        <w:rPr>
          <w:rFonts w:ascii="Times New Roman" w:eastAsia="Times New Roman" w:hAnsi="Times New Roman" w:cs="Times New Roman"/>
          <w:sz w:val="24"/>
          <w:szCs w:val="24"/>
        </w:rPr>
        <w:t>§ 3. (1) В 6-месечен срок от влизането в сила на правилника по чл. 9, ал. 2 лицата, които към момента на влизане в сила на закона поддържат регистри с лични данни, ги привеждат в съответствие с изискванията на закона и уведомяват за това комисията.</w:t>
      </w:r>
    </w:p>
    <w:p w:rsidR="009504AA" w:rsidRDefault="00327CFE">
      <w:pPr>
        <w:spacing w:after="0" w:line="240" w:lineRule="auto"/>
        <w:ind w:firstLine="855"/>
        <w:divId w:val="15739992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извършва предварителни проверки, регистрира или отказва да регистрира като администратори лица, които поддържат регистри към момента на влизане в сила на закона, както и водените от тях регистри в 3-месечен срок от получаването на заявлението по ал. 1.</w:t>
      </w:r>
    </w:p>
    <w:p w:rsidR="009504AA" w:rsidRDefault="00327CFE">
      <w:pPr>
        <w:spacing w:after="0" w:line="240" w:lineRule="auto"/>
        <w:ind w:firstLine="855"/>
        <w:divId w:val="27297784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комисията за отказ на регистрация подлежат на обжалване пред Върховния административен съд в 14-дневен срок.</w:t>
      </w:r>
    </w:p>
    <w:p w:rsidR="009504AA" w:rsidRDefault="00327CFE">
      <w:pPr>
        <w:spacing w:after="0" w:line="240" w:lineRule="auto"/>
        <w:ind w:firstLine="855"/>
        <w:divId w:val="894316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 влизането в сила на решението на комисията за отказ на регистрация или на решението на Върховния административен съд, с което се потвърждава отказът на комисията, лицето, което неправомерно води регистър, е длъжно да унищожи лични данни, съдържащи се в регистъра му, или със съгласието на комисията да ги прехвърли на </w:t>
      </w:r>
      <w:r>
        <w:rPr>
          <w:rFonts w:ascii="Times New Roman" w:eastAsia="Times New Roman" w:hAnsi="Times New Roman" w:cs="Times New Roman"/>
          <w:sz w:val="24"/>
          <w:szCs w:val="24"/>
        </w:rPr>
        <w:lastRenderedPageBreak/>
        <w:t>друг администратор, който е регистрирал своя регистър и обработва лични данни за същите цели.</w:t>
      </w:r>
    </w:p>
    <w:p w:rsidR="009504AA" w:rsidRDefault="00327CFE">
      <w:pPr>
        <w:spacing w:after="0" w:line="240" w:lineRule="auto"/>
        <w:ind w:firstLine="855"/>
        <w:divId w:val="1790271702"/>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осъществява контрол върху изпълнението на задължението по ал. 4.</w:t>
      </w:r>
    </w:p>
    <w:p w:rsidR="009504AA" w:rsidRDefault="00327CFE">
      <w:pPr>
        <w:spacing w:after="0" w:line="240" w:lineRule="auto"/>
        <w:ind w:firstLine="855"/>
        <w:divId w:val="417168001"/>
        <w:rPr>
          <w:rFonts w:ascii="Times New Roman" w:eastAsia="Times New Roman" w:hAnsi="Times New Roman" w:cs="Times New Roman"/>
          <w:sz w:val="24"/>
          <w:szCs w:val="24"/>
        </w:rPr>
      </w:pPr>
      <w:r>
        <w:rPr>
          <w:rFonts w:ascii="Times New Roman" w:eastAsia="Times New Roman" w:hAnsi="Times New Roman" w:cs="Times New Roman"/>
          <w:sz w:val="24"/>
          <w:szCs w:val="24"/>
        </w:rPr>
        <w:t>(6) В 3-месечен срок от регистрацията администраторът по чл. 3, ал. 1 е длъжен да публикува в бюлетина на Комисията за защита на личните данни сведенията по чл. 22, ал. 1.</w:t>
      </w:r>
    </w:p>
    <w:p w:rsidR="009504AA" w:rsidRDefault="009504AA">
      <w:pPr>
        <w:spacing w:after="0" w:line="240" w:lineRule="auto"/>
        <w:ind w:firstLine="855"/>
        <w:divId w:val="1266646976"/>
        <w:rPr>
          <w:rFonts w:ascii="Times New Roman" w:eastAsia="Times New Roman" w:hAnsi="Times New Roman" w:cs="Times New Roman"/>
          <w:sz w:val="24"/>
          <w:szCs w:val="24"/>
        </w:rPr>
      </w:pPr>
    </w:p>
    <w:p w:rsidR="009504AA" w:rsidRDefault="00327CFE">
      <w:pPr>
        <w:spacing w:after="0" w:line="240" w:lineRule="auto"/>
        <w:ind w:firstLine="855"/>
        <w:divId w:val="412506824"/>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достъп до обществена информация (ДВ, бр. 55 от 2000 г.) се правят следните изменения:</w:t>
      </w:r>
    </w:p>
    <w:p w:rsidR="009504AA" w:rsidRDefault="00327CFE">
      <w:pPr>
        <w:spacing w:after="0" w:line="240" w:lineRule="auto"/>
        <w:ind w:firstLine="855"/>
        <w:divId w:val="156953913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3 думите "лична информация" се заменят с "лични данни".</w:t>
      </w:r>
    </w:p>
    <w:p w:rsidR="009504AA" w:rsidRDefault="00327CFE">
      <w:pPr>
        <w:spacing w:after="0" w:line="240" w:lineRule="auto"/>
        <w:ind w:firstLine="855"/>
        <w:divId w:val="488447775"/>
        <w:rPr>
          <w:rFonts w:ascii="Times New Roman" w:eastAsia="Times New Roman" w:hAnsi="Times New Roman" w:cs="Times New Roman"/>
          <w:sz w:val="24"/>
          <w:szCs w:val="24"/>
        </w:rPr>
      </w:pPr>
      <w:r>
        <w:rPr>
          <w:rFonts w:ascii="Times New Roman" w:eastAsia="Times New Roman" w:hAnsi="Times New Roman" w:cs="Times New Roman"/>
          <w:sz w:val="24"/>
          <w:szCs w:val="24"/>
        </w:rPr>
        <w:t>2. В § 1 т. 2 се изменя така:</w:t>
      </w:r>
    </w:p>
    <w:p w:rsidR="009504AA" w:rsidRDefault="00327CFE">
      <w:pPr>
        <w:spacing w:after="0" w:line="240" w:lineRule="auto"/>
        <w:ind w:firstLine="855"/>
        <w:divId w:val="2053576087"/>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 данни" са информация за физическо лице, която разкрива неговата физическа, психологическа, умствена, семейна, икономическа, културна или обществена идентичност."</w:t>
      </w:r>
    </w:p>
    <w:p w:rsidR="009504AA" w:rsidRDefault="009504AA">
      <w:pPr>
        <w:spacing w:after="0" w:line="240" w:lineRule="auto"/>
        <w:ind w:firstLine="855"/>
        <w:divId w:val="1342002017"/>
        <w:rPr>
          <w:rFonts w:ascii="Times New Roman" w:eastAsia="Times New Roman" w:hAnsi="Times New Roman" w:cs="Times New Roman"/>
          <w:sz w:val="24"/>
          <w:szCs w:val="24"/>
        </w:rPr>
      </w:pPr>
    </w:p>
    <w:p w:rsidR="009504AA" w:rsidRDefault="00327CFE">
      <w:pPr>
        <w:spacing w:after="0" w:line="240" w:lineRule="auto"/>
        <w:ind w:firstLine="855"/>
        <w:divId w:val="1582174926"/>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януари 2002 г.</w:t>
      </w:r>
    </w:p>
    <w:p w:rsidR="009504AA" w:rsidRDefault="00327CFE">
      <w:pPr>
        <w:spacing w:after="0" w:line="240" w:lineRule="auto"/>
        <w:ind w:firstLine="855"/>
        <w:divId w:val="4214127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504AA" w:rsidRDefault="00327CFE">
      <w:pPr>
        <w:spacing w:after="0" w:line="240" w:lineRule="auto"/>
        <w:ind w:firstLine="855"/>
        <w:divId w:val="442529956"/>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ХХХIХ Народно събрание на 21 декември 2001 г. и е подпечатан с официалния печат на Народното събрание.</w:t>
      </w:r>
    </w:p>
    <w:p w:rsidR="009504AA" w:rsidRDefault="009504AA">
      <w:pPr>
        <w:spacing w:after="0" w:line="240" w:lineRule="auto"/>
        <w:ind w:firstLine="855"/>
        <w:divId w:val="1263491800"/>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ЧАСТНИТЕ СЪДЕБНИ ИЗПЪЛНИТЕЛИ</w:t>
      </w:r>
    </w:p>
    <w:p w:rsidR="009504AA" w:rsidRDefault="00327CFE">
      <w:pPr>
        <w:spacing w:after="0" w:line="240" w:lineRule="auto"/>
        <w:ind w:firstLine="855"/>
        <w:divId w:val="9164762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2005 Г., В СИЛА ОТ 01.09.2005 Г.)</w:t>
      </w:r>
    </w:p>
    <w:p w:rsidR="009504AA" w:rsidRDefault="009504AA">
      <w:pPr>
        <w:spacing w:after="0" w:line="240" w:lineRule="auto"/>
        <w:ind w:firstLine="855"/>
        <w:divId w:val="2131318290"/>
        <w:rPr>
          <w:rFonts w:ascii="Times New Roman" w:eastAsia="Times New Roman" w:hAnsi="Times New Roman" w:cs="Times New Roman"/>
          <w:sz w:val="24"/>
          <w:szCs w:val="24"/>
        </w:rPr>
      </w:pPr>
    </w:p>
    <w:p w:rsidR="009504AA" w:rsidRDefault="00327CFE">
      <w:pPr>
        <w:spacing w:after="0" w:line="240" w:lineRule="auto"/>
        <w:ind w:firstLine="855"/>
        <w:divId w:val="2139712626"/>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1 септември 2005 г.</w:t>
      </w:r>
    </w:p>
    <w:p w:rsidR="009504AA" w:rsidRDefault="009504AA">
      <w:pPr>
        <w:spacing w:after="0" w:line="240" w:lineRule="auto"/>
        <w:ind w:firstLine="855"/>
        <w:divId w:val="2131318290"/>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ЛИЧНИТЕ ДАННИ</w:t>
      </w:r>
    </w:p>
    <w:p w:rsidR="009504AA" w:rsidRDefault="00327CFE">
      <w:pPr>
        <w:spacing w:after="0" w:line="240" w:lineRule="auto"/>
        <w:ind w:firstLine="855"/>
        <w:divId w:val="4571141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2005 Г., ИЗМ. - ДВ, БР. 91 ОТ 2006 Г.)</w:t>
      </w:r>
    </w:p>
    <w:p w:rsidR="009504AA" w:rsidRDefault="009504AA">
      <w:pPr>
        <w:spacing w:after="0" w:line="240" w:lineRule="auto"/>
        <w:ind w:firstLine="855"/>
        <w:divId w:val="619725628"/>
        <w:rPr>
          <w:rFonts w:ascii="Times New Roman" w:eastAsia="Times New Roman" w:hAnsi="Times New Roman" w:cs="Times New Roman"/>
          <w:sz w:val="24"/>
          <w:szCs w:val="24"/>
        </w:rPr>
      </w:pPr>
    </w:p>
    <w:p w:rsidR="009504AA" w:rsidRDefault="00327CFE">
      <w:pPr>
        <w:spacing w:after="0" w:line="240" w:lineRule="auto"/>
        <w:ind w:firstLine="855"/>
        <w:divId w:val="1028331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Разпоредбата на § 38, относно чл. 36, се прилага до влизане в сила на Договора за присъединяване на Република България към Европейския съюз. </w:t>
      </w:r>
    </w:p>
    <w:p w:rsidR="009504AA" w:rsidRDefault="00327CFE">
      <w:pPr>
        <w:spacing w:after="0" w:line="240" w:lineRule="auto"/>
        <w:ind w:firstLine="855"/>
        <w:divId w:val="1997029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(Изм. - ДВ, бр. 91 от 2006 г.) Разпоредбите на § 1, относно чл. 1, ал. 4, т. 3, § 8, т. 1, буква "в", относно чл. 10, ал. 1, т. 9, § 39, относно чл. 36а,§ 40, относно чл. 36б, и § 48, т. 5, относно т. 14 от допълнителната разпоредба, влизат в сила от датата на влизане в сила на Договора за присъединяване на Република България към Европейския съюз. </w:t>
      </w:r>
    </w:p>
    <w:p w:rsidR="009504AA" w:rsidRDefault="00327CFE">
      <w:pPr>
        <w:spacing w:after="0" w:line="240" w:lineRule="auto"/>
        <w:ind w:firstLine="855"/>
        <w:divId w:val="1452744204"/>
        <w:rPr>
          <w:rFonts w:ascii="Times New Roman" w:eastAsia="Times New Roman" w:hAnsi="Times New Roman" w:cs="Times New Roman"/>
          <w:sz w:val="24"/>
          <w:szCs w:val="24"/>
        </w:rPr>
      </w:pPr>
      <w:r>
        <w:rPr>
          <w:rFonts w:ascii="Times New Roman" w:eastAsia="Times New Roman" w:hAnsi="Times New Roman" w:cs="Times New Roman"/>
          <w:sz w:val="24"/>
          <w:szCs w:val="24"/>
        </w:rPr>
        <w:t>§ 52. В тримесечен срок от влизане в сила на закона Комисията за защита на личните данни приема Етичния кодекс по чл. 10, ал. 4 и наредбата по чл. 23, ал. 5.</w:t>
      </w:r>
    </w:p>
    <w:p w:rsidR="009504AA" w:rsidRDefault="009504AA">
      <w:pPr>
        <w:spacing w:after="0" w:line="240" w:lineRule="auto"/>
        <w:ind w:firstLine="855"/>
        <w:divId w:val="825706124"/>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9504AA" w:rsidRDefault="00327CFE">
      <w:pPr>
        <w:spacing w:after="0" w:line="240" w:lineRule="auto"/>
        <w:ind w:firstLine="855"/>
        <w:divId w:val="3128314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30 ОТ 2006 Г., В СИЛА ОТ 12.07.2006 Г.)</w:t>
      </w:r>
    </w:p>
    <w:p w:rsidR="009504AA" w:rsidRDefault="009504AA">
      <w:pPr>
        <w:spacing w:after="0" w:line="240" w:lineRule="auto"/>
        <w:ind w:firstLine="855"/>
        <w:divId w:val="2126270338"/>
        <w:rPr>
          <w:rFonts w:ascii="Times New Roman" w:eastAsia="Times New Roman" w:hAnsi="Times New Roman" w:cs="Times New Roman"/>
          <w:sz w:val="24"/>
          <w:szCs w:val="24"/>
        </w:rPr>
      </w:pPr>
    </w:p>
    <w:p w:rsidR="009504AA" w:rsidRDefault="00327CFE">
      <w:pPr>
        <w:spacing w:after="0" w:line="240" w:lineRule="auto"/>
        <w:ind w:firstLine="855"/>
        <w:divId w:val="660427372"/>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9504AA" w:rsidRDefault="00327CFE">
      <w:pPr>
        <w:spacing w:after="0" w:line="240" w:lineRule="auto"/>
        <w:ind w:firstLine="855"/>
        <w:divId w:val="726340566"/>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9504AA" w:rsidRDefault="00327CFE">
      <w:pPr>
        <w:spacing w:after="0" w:line="240" w:lineRule="auto"/>
        <w:ind w:firstLine="855"/>
        <w:divId w:val="23004311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9504AA" w:rsidRDefault="00327CFE">
      <w:pPr>
        <w:spacing w:after="0" w:line="240" w:lineRule="auto"/>
        <w:ind w:firstLine="855"/>
        <w:divId w:val="189395615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9504AA" w:rsidRDefault="009504AA">
      <w:pPr>
        <w:spacing w:after="0" w:line="240" w:lineRule="auto"/>
        <w:ind w:firstLine="855"/>
        <w:divId w:val="2126270338"/>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ЛИЧНИТЕ ДАННИ</w:t>
      </w:r>
    </w:p>
    <w:p w:rsidR="009504AA" w:rsidRDefault="00327CFE">
      <w:pPr>
        <w:spacing w:after="0" w:line="240" w:lineRule="auto"/>
        <w:ind w:firstLine="855"/>
        <w:divId w:val="11842442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91 ОТ 2006 Г.)</w:t>
      </w:r>
    </w:p>
    <w:p w:rsidR="009504AA" w:rsidRDefault="009504AA">
      <w:pPr>
        <w:spacing w:after="0" w:line="240" w:lineRule="auto"/>
        <w:ind w:firstLine="855"/>
        <w:divId w:val="907808825"/>
        <w:rPr>
          <w:rFonts w:ascii="Times New Roman" w:eastAsia="Times New Roman" w:hAnsi="Times New Roman" w:cs="Times New Roman"/>
          <w:sz w:val="24"/>
          <w:szCs w:val="24"/>
        </w:rPr>
      </w:pPr>
    </w:p>
    <w:p w:rsidR="009504AA" w:rsidRDefault="00327CFE">
      <w:pPr>
        <w:spacing w:after="0" w:line="240" w:lineRule="auto"/>
        <w:ind w:firstLine="855"/>
        <w:divId w:val="322702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Разпоредбата на § 6 относно чл. 6, ал. 2 влиза в сила от 1 януари 2007 г. </w:t>
      </w:r>
    </w:p>
    <w:p w:rsidR="009504AA" w:rsidRDefault="00327CFE">
      <w:pPr>
        <w:spacing w:after="0" w:line="240" w:lineRule="auto"/>
        <w:ind w:firstLine="855"/>
        <w:divId w:val="1868057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В срок два месеца от влизането в сила на този закон Комисията за защита на личните данни приема инструкцията по чл. 12, ал. 9. </w:t>
      </w:r>
    </w:p>
    <w:p w:rsidR="009504AA" w:rsidRDefault="00327CFE">
      <w:pPr>
        <w:spacing w:after="0" w:line="240" w:lineRule="auto"/>
        <w:ind w:firstLine="855"/>
        <w:divId w:val="210845151"/>
        <w:rPr>
          <w:rFonts w:ascii="Times New Roman" w:eastAsia="Times New Roman" w:hAnsi="Times New Roman" w:cs="Times New Roman"/>
          <w:sz w:val="24"/>
          <w:szCs w:val="24"/>
        </w:rPr>
      </w:pPr>
      <w:r>
        <w:rPr>
          <w:rFonts w:ascii="Times New Roman" w:eastAsia="Times New Roman" w:hAnsi="Times New Roman" w:cs="Times New Roman"/>
          <w:sz w:val="24"/>
          <w:szCs w:val="24"/>
        </w:rPr>
        <w:t>§ 33. В срок три месеца от влизането в сила на този закон администраторите, които подлежат на регистрация, подават заявление за регистрация.</w:t>
      </w:r>
    </w:p>
    <w:p w:rsidR="009504AA" w:rsidRDefault="009504AA">
      <w:pPr>
        <w:spacing w:after="0" w:line="240" w:lineRule="auto"/>
        <w:ind w:firstLine="855"/>
        <w:divId w:val="727993049"/>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НАЦИОНАЛНИЯ АРХИВЕН ФОНД</w:t>
      </w:r>
    </w:p>
    <w:p w:rsidR="009504AA" w:rsidRDefault="00327CFE">
      <w:pPr>
        <w:spacing w:after="0" w:line="240" w:lineRule="auto"/>
        <w:ind w:firstLine="855"/>
        <w:divId w:val="1136444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2007 Г., В СИЛА ОТ 13.07.2007 Г.)</w:t>
      </w:r>
    </w:p>
    <w:p w:rsidR="009504AA" w:rsidRDefault="009504AA">
      <w:pPr>
        <w:spacing w:after="0" w:line="240" w:lineRule="auto"/>
        <w:ind w:firstLine="855"/>
        <w:divId w:val="402025908"/>
        <w:rPr>
          <w:rFonts w:ascii="Times New Roman" w:eastAsia="Times New Roman" w:hAnsi="Times New Roman" w:cs="Times New Roman"/>
          <w:sz w:val="24"/>
          <w:szCs w:val="24"/>
        </w:rPr>
      </w:pPr>
    </w:p>
    <w:p w:rsidR="009504AA" w:rsidRDefault="00327CFE">
      <w:pPr>
        <w:spacing w:after="0" w:line="240" w:lineRule="auto"/>
        <w:ind w:firstLine="855"/>
        <w:divId w:val="364988275"/>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деня на обнародването му в "Държавен вестник".</w:t>
      </w:r>
    </w:p>
    <w:p w:rsidR="009504AA" w:rsidRDefault="009504AA">
      <w:pPr>
        <w:spacing w:after="0" w:line="240" w:lineRule="auto"/>
        <w:ind w:firstLine="855"/>
        <w:divId w:val="402025908"/>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ПРЕДОТВРАТЯВАНЕ И РАЗКРИВАНЕ НА КОНФЛИКТ НА ИНТЕРЕСИ </w:t>
      </w:r>
    </w:p>
    <w:p w:rsidR="009504AA" w:rsidRDefault="00327CFE">
      <w:pPr>
        <w:spacing w:after="0" w:line="240" w:lineRule="auto"/>
        <w:ind w:firstLine="855"/>
        <w:divId w:val="11126747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2010 Г., В СИЛА ОТ 10.12.2010 Г.)</w:t>
      </w:r>
    </w:p>
    <w:p w:rsidR="009504AA" w:rsidRDefault="009504AA">
      <w:pPr>
        <w:spacing w:after="0" w:line="240" w:lineRule="auto"/>
        <w:ind w:firstLine="855"/>
        <w:divId w:val="144932551"/>
        <w:rPr>
          <w:rFonts w:ascii="Times New Roman" w:eastAsia="Times New Roman" w:hAnsi="Times New Roman" w:cs="Times New Roman"/>
          <w:sz w:val="24"/>
          <w:szCs w:val="24"/>
        </w:rPr>
      </w:pPr>
    </w:p>
    <w:p w:rsidR="009504AA" w:rsidRDefault="00327CFE">
      <w:pPr>
        <w:spacing w:after="0" w:line="240" w:lineRule="auto"/>
        <w:ind w:firstLine="855"/>
        <w:divId w:val="1020549022"/>
        <w:rPr>
          <w:rFonts w:ascii="Times New Roman" w:eastAsia="Times New Roman" w:hAnsi="Times New Roman" w:cs="Times New Roman"/>
          <w:sz w:val="24"/>
          <w:szCs w:val="24"/>
        </w:rPr>
      </w:pPr>
      <w:r>
        <w:rPr>
          <w:rFonts w:ascii="Times New Roman" w:eastAsia="Times New Roman" w:hAnsi="Times New Roman" w:cs="Times New Roman"/>
          <w:sz w:val="24"/>
          <w:szCs w:val="24"/>
        </w:rPr>
        <w:t>§ 61. Законът влиза в сила от деня на обнародването му в "Държавен вестник" с изключение на:</w:t>
      </w:r>
    </w:p>
    <w:p w:rsidR="009504AA" w:rsidRDefault="00327CFE">
      <w:pPr>
        <w:spacing w:after="0" w:line="240" w:lineRule="auto"/>
        <w:ind w:firstLine="855"/>
        <w:divId w:val="178357317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11 относно чл. 22а – 22д, който влиза в сила от 1 януари 2011 г.;</w:t>
      </w:r>
    </w:p>
    <w:p w:rsidR="009504AA" w:rsidRDefault="00327CFE">
      <w:pPr>
        <w:spacing w:after="0" w:line="240" w:lineRule="auto"/>
        <w:ind w:firstLine="855"/>
        <w:divId w:val="2711311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параграфи 7, 8, 9, § 11 относно чл. 22е – 22и и § 12, 13, 14, 15, 16, 17, 18, 19, 20, 21, 22 и 23, които влизат в сила от 1 април 2011 г.</w:t>
      </w:r>
    </w:p>
    <w:p w:rsidR="009504AA" w:rsidRDefault="009504AA">
      <w:pPr>
        <w:spacing w:after="0" w:line="240" w:lineRule="auto"/>
        <w:ind w:firstLine="855"/>
        <w:divId w:val="144932551"/>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ЗАКОНА ЗА ЗАЩИТА НА ЛИЧНИТЕ ДАННИ</w:t>
      </w:r>
    </w:p>
    <w:p w:rsidR="009504AA" w:rsidRDefault="00327CFE">
      <w:pPr>
        <w:spacing w:after="0" w:line="240" w:lineRule="auto"/>
        <w:ind w:firstLine="855"/>
        <w:divId w:val="13165656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2011 Г.)</w:t>
      </w:r>
    </w:p>
    <w:p w:rsidR="009504AA" w:rsidRDefault="009504AA">
      <w:pPr>
        <w:spacing w:after="0" w:line="240" w:lineRule="auto"/>
        <w:ind w:firstLine="855"/>
        <w:divId w:val="813449444"/>
        <w:rPr>
          <w:rFonts w:ascii="Times New Roman" w:eastAsia="Times New Roman" w:hAnsi="Times New Roman" w:cs="Times New Roman"/>
          <w:sz w:val="24"/>
          <w:szCs w:val="24"/>
        </w:rPr>
      </w:pPr>
    </w:p>
    <w:p w:rsidR="009504AA" w:rsidRDefault="00327CFE">
      <w:pPr>
        <w:spacing w:after="0" w:line="240" w:lineRule="auto"/>
        <w:ind w:firstLine="855"/>
        <w:divId w:val="198204404"/>
        <w:rPr>
          <w:rFonts w:ascii="Times New Roman" w:eastAsia="Times New Roman" w:hAnsi="Times New Roman" w:cs="Times New Roman"/>
          <w:sz w:val="24"/>
          <w:szCs w:val="24"/>
        </w:rPr>
      </w:pPr>
      <w:r>
        <w:rPr>
          <w:rFonts w:ascii="Times New Roman" w:eastAsia="Times New Roman" w:hAnsi="Times New Roman" w:cs="Times New Roman"/>
          <w:sz w:val="24"/>
          <w:szCs w:val="24"/>
        </w:rPr>
        <w:t>§ 15. Този закон въвежда изискванията на Рамково решение 2008/977/ПВР на Съвета от 27 ноември 2008 г. относно защитата на личните данни, обработвани в рамките на полицейското и съдебното сътрудничество по наказателноправни въпроси (ОВ, L 350/ 60 от 30 декември 2008 г.).</w:t>
      </w:r>
    </w:p>
    <w:p w:rsidR="009504AA" w:rsidRDefault="009504AA">
      <w:pPr>
        <w:spacing w:after="0" w:line="240" w:lineRule="auto"/>
        <w:ind w:firstLine="855"/>
        <w:divId w:val="813449444"/>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ЕЛЕКТРОННИТЕ СЪОБЩЕНИЯ</w:t>
      </w:r>
    </w:p>
    <w:p w:rsidR="009504AA" w:rsidRDefault="00327CFE">
      <w:pPr>
        <w:spacing w:after="0" w:line="240" w:lineRule="auto"/>
        <w:ind w:firstLine="855"/>
        <w:divId w:val="19489237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2011 Г., В СИЛА ОТ 29.12.2011 Г.)</w:t>
      </w:r>
    </w:p>
    <w:p w:rsidR="009504AA" w:rsidRDefault="009504AA">
      <w:pPr>
        <w:spacing w:after="0" w:line="240" w:lineRule="auto"/>
        <w:ind w:firstLine="855"/>
        <w:divId w:val="555047936"/>
        <w:rPr>
          <w:rFonts w:ascii="Times New Roman" w:eastAsia="Times New Roman" w:hAnsi="Times New Roman" w:cs="Times New Roman"/>
          <w:sz w:val="24"/>
          <w:szCs w:val="24"/>
        </w:rPr>
      </w:pPr>
    </w:p>
    <w:p w:rsidR="009504AA" w:rsidRDefault="00327CFE">
      <w:pPr>
        <w:spacing w:after="0" w:line="240" w:lineRule="auto"/>
        <w:ind w:firstLine="855"/>
        <w:divId w:val="1202866335"/>
        <w:rPr>
          <w:rFonts w:ascii="Times New Roman" w:eastAsia="Times New Roman" w:hAnsi="Times New Roman" w:cs="Times New Roman"/>
          <w:sz w:val="24"/>
          <w:szCs w:val="24"/>
        </w:rPr>
      </w:pPr>
      <w:r>
        <w:rPr>
          <w:rFonts w:ascii="Times New Roman" w:eastAsia="Times New Roman" w:hAnsi="Times New Roman" w:cs="Times New Roman"/>
          <w:sz w:val="24"/>
          <w:szCs w:val="24"/>
        </w:rPr>
        <w:t>§ 220. Законът влиза в сила от деня на обнародването му в "Държавен вестник".</w:t>
      </w:r>
    </w:p>
    <w:p w:rsidR="009504AA" w:rsidRDefault="009504AA">
      <w:pPr>
        <w:spacing w:after="0" w:line="240" w:lineRule="auto"/>
        <w:ind w:firstLine="855"/>
        <w:divId w:val="555047936"/>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9504AA" w:rsidRDefault="00327CFE">
      <w:pPr>
        <w:spacing w:after="0" w:line="240" w:lineRule="auto"/>
        <w:ind w:firstLine="855"/>
        <w:divId w:val="1871808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9504AA" w:rsidRDefault="009504AA">
      <w:pPr>
        <w:spacing w:after="0" w:line="240" w:lineRule="auto"/>
        <w:ind w:firstLine="855"/>
        <w:divId w:val="972952584"/>
        <w:rPr>
          <w:rFonts w:ascii="Times New Roman" w:eastAsia="Times New Roman" w:hAnsi="Times New Roman" w:cs="Times New Roman"/>
          <w:sz w:val="24"/>
          <w:szCs w:val="24"/>
        </w:rPr>
      </w:pPr>
    </w:p>
    <w:p w:rsidR="009504AA" w:rsidRDefault="00327CFE">
      <w:pPr>
        <w:spacing w:after="0" w:line="240" w:lineRule="auto"/>
        <w:ind w:firstLine="855"/>
        <w:divId w:val="858351942"/>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9504AA" w:rsidRDefault="009504AA">
      <w:pPr>
        <w:spacing w:after="0" w:line="240" w:lineRule="auto"/>
        <w:ind w:firstLine="855"/>
        <w:divId w:val="972952584"/>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9504AA" w:rsidRDefault="00327CFE">
      <w:pPr>
        <w:spacing w:after="0" w:line="240" w:lineRule="auto"/>
        <w:ind w:firstLine="855"/>
        <w:divId w:val="20306380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2016 Г., В СИЛА ОТ 01.01.2017 Г.)</w:t>
      </w:r>
    </w:p>
    <w:p w:rsidR="009504AA" w:rsidRDefault="009504AA">
      <w:pPr>
        <w:spacing w:after="0" w:line="240" w:lineRule="auto"/>
        <w:ind w:firstLine="855"/>
        <w:divId w:val="1518427012"/>
        <w:rPr>
          <w:rFonts w:ascii="Times New Roman" w:eastAsia="Times New Roman" w:hAnsi="Times New Roman" w:cs="Times New Roman"/>
          <w:sz w:val="24"/>
          <w:szCs w:val="24"/>
        </w:rPr>
      </w:pPr>
    </w:p>
    <w:p w:rsidR="009504AA" w:rsidRDefault="00327CFE">
      <w:pPr>
        <w:spacing w:after="0" w:line="240" w:lineRule="auto"/>
        <w:ind w:firstLine="855"/>
        <w:divId w:val="573975771"/>
        <w:rPr>
          <w:rFonts w:ascii="Times New Roman" w:eastAsia="Times New Roman" w:hAnsi="Times New Roman" w:cs="Times New Roman"/>
          <w:sz w:val="24"/>
          <w:szCs w:val="24"/>
        </w:rPr>
      </w:pPr>
      <w:r>
        <w:rPr>
          <w:rFonts w:ascii="Times New Roman" w:eastAsia="Times New Roman" w:hAnsi="Times New Roman" w:cs="Times New Roman"/>
          <w:sz w:val="24"/>
          <w:szCs w:val="24"/>
        </w:rPr>
        <w:t>§ 102. Законът влиза в сила от 1 януари 2017 г., с изключение на:</w:t>
      </w:r>
    </w:p>
    <w:p w:rsidR="009504AA" w:rsidRDefault="00327CFE">
      <w:pPr>
        <w:spacing w:after="0" w:line="240" w:lineRule="auto"/>
        <w:ind w:firstLine="855"/>
        <w:divId w:val="155354345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6 - 8, § 12, т. 1, 2 и 4, § 13, § 14, § 18 - 20, § 23, § 26 - 31,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в "Държавен вестник";</w:t>
      </w:r>
    </w:p>
    <w:p w:rsidR="009504AA" w:rsidRDefault="00327CFE">
      <w:pPr>
        <w:spacing w:after="0" w:line="240" w:lineRule="auto"/>
        <w:ind w:firstLine="855"/>
        <w:divId w:val="1776828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9504AA" w:rsidRDefault="009504AA">
      <w:pPr>
        <w:spacing w:after="0" w:line="240" w:lineRule="auto"/>
        <w:ind w:firstLine="855"/>
        <w:divId w:val="1518427012"/>
        <w:rPr>
          <w:rFonts w:ascii="Times New Roman" w:eastAsia="Times New Roman" w:hAnsi="Times New Roman" w:cs="Times New Roman"/>
          <w:sz w:val="24"/>
          <w:szCs w:val="24"/>
        </w:rPr>
      </w:pP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9504AA" w:rsidRDefault="00327CFE">
      <w:pPr>
        <w:spacing w:after="0" w:line="240" w:lineRule="auto"/>
        <w:ind w:firstLine="855"/>
        <w:divId w:val="18053884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9504AA" w:rsidRDefault="009504AA">
      <w:pPr>
        <w:spacing w:after="0" w:line="240" w:lineRule="auto"/>
        <w:ind w:firstLine="855"/>
        <w:divId w:val="2017540188"/>
        <w:rPr>
          <w:rFonts w:ascii="Times New Roman" w:eastAsia="Times New Roman" w:hAnsi="Times New Roman" w:cs="Times New Roman"/>
          <w:sz w:val="24"/>
          <w:szCs w:val="24"/>
        </w:rPr>
      </w:pPr>
    </w:p>
    <w:p w:rsidR="009504AA" w:rsidRDefault="00327CFE">
      <w:pPr>
        <w:spacing w:after="0" w:line="240" w:lineRule="auto"/>
        <w:ind w:firstLine="855"/>
        <w:divId w:val="1729525481"/>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9504AA" w:rsidRDefault="00327CF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НА ЛИЧНИТЕ ДАННИ </w:t>
      </w:r>
    </w:p>
    <w:p w:rsidR="009504AA" w:rsidRDefault="00327CFE">
      <w:pPr>
        <w:spacing w:after="0" w:line="240" w:lineRule="auto"/>
        <w:ind w:firstLine="855"/>
        <w:divId w:val="8370396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w:t>
      </w:r>
    </w:p>
    <w:p w:rsidR="009504AA" w:rsidRDefault="009504AA">
      <w:pPr>
        <w:spacing w:after="0" w:line="240" w:lineRule="auto"/>
        <w:ind w:firstLine="855"/>
        <w:divId w:val="655382979"/>
        <w:rPr>
          <w:rFonts w:ascii="Times New Roman" w:eastAsia="Times New Roman" w:hAnsi="Times New Roman" w:cs="Times New Roman"/>
          <w:sz w:val="24"/>
          <w:szCs w:val="24"/>
        </w:rPr>
      </w:pPr>
    </w:p>
    <w:p w:rsidR="009504AA" w:rsidRDefault="00327CFE">
      <w:pPr>
        <w:spacing w:after="0" w:line="240" w:lineRule="auto"/>
        <w:ind w:firstLine="855"/>
        <w:divId w:val="1993363583"/>
        <w:rPr>
          <w:rFonts w:ascii="Times New Roman" w:eastAsia="Times New Roman" w:hAnsi="Times New Roman" w:cs="Times New Roman"/>
          <w:sz w:val="24"/>
          <w:szCs w:val="24"/>
        </w:rPr>
      </w:pPr>
      <w:r>
        <w:rPr>
          <w:rFonts w:ascii="Times New Roman" w:eastAsia="Times New Roman" w:hAnsi="Times New Roman" w:cs="Times New Roman"/>
          <w:sz w:val="24"/>
          <w:szCs w:val="24"/>
        </w:rPr>
        <w:t>§ 44. (1) Образуваните до 25 май 2018 г. и неприключили до влизането в сила на този закон производства за нарушения на закона се довършват по досегашния ред.</w:t>
      </w:r>
    </w:p>
    <w:p w:rsidR="009504AA" w:rsidRDefault="009504AA">
      <w:pPr>
        <w:spacing w:after="0" w:line="240" w:lineRule="auto"/>
        <w:ind w:firstLine="855"/>
        <w:divId w:val="655382979"/>
        <w:rPr>
          <w:rFonts w:ascii="Times New Roman" w:eastAsia="Times New Roman" w:hAnsi="Times New Roman" w:cs="Times New Roman"/>
          <w:sz w:val="24"/>
          <w:szCs w:val="24"/>
        </w:rPr>
      </w:pPr>
    </w:p>
    <w:p w:rsidR="009504AA" w:rsidRDefault="00327CFE">
      <w:pPr>
        <w:spacing w:after="0" w:line="240" w:lineRule="auto"/>
        <w:ind w:firstLine="855"/>
        <w:divId w:val="104814323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на закона и на Регламент (ЕС) 2016/679, извършени до влизането в сила на този закон, срокът за сезиране на комисията по чл. 38 е една година от узнаването на нарушението, но не по-късно от 5 години от извършването му.</w:t>
      </w:r>
    </w:p>
    <w:p w:rsidR="009504AA" w:rsidRDefault="009504AA">
      <w:pPr>
        <w:spacing w:after="0" w:line="240" w:lineRule="auto"/>
        <w:ind w:firstLine="855"/>
        <w:divId w:val="655382979"/>
        <w:rPr>
          <w:rFonts w:ascii="Times New Roman" w:eastAsia="Times New Roman" w:hAnsi="Times New Roman" w:cs="Times New Roman"/>
          <w:sz w:val="24"/>
          <w:szCs w:val="24"/>
        </w:rPr>
      </w:pPr>
    </w:p>
    <w:p w:rsidR="009504AA" w:rsidRDefault="00327CFE">
      <w:pPr>
        <w:spacing w:after="0" w:line="240" w:lineRule="auto"/>
        <w:ind w:firstLine="855"/>
        <w:divId w:val="738287627"/>
        <w:rPr>
          <w:rFonts w:ascii="Times New Roman" w:eastAsia="Times New Roman" w:hAnsi="Times New Roman" w:cs="Times New Roman"/>
          <w:sz w:val="24"/>
          <w:szCs w:val="24"/>
        </w:rPr>
      </w:pPr>
      <w:r>
        <w:rPr>
          <w:rFonts w:ascii="Times New Roman" w:eastAsia="Times New Roman" w:hAnsi="Times New Roman" w:cs="Times New Roman"/>
          <w:sz w:val="24"/>
          <w:szCs w:val="24"/>
        </w:rPr>
        <w:t>§ 45. Системите за автоматизирано обработване, използвани от компетентните органи по чл. 42, ал. 4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създадени преди 6 май 2016 г., се привеждат в съответствие с чл. 63, ал. 1 и 2 до 6 май 2023 г.</w:t>
      </w:r>
    </w:p>
    <w:p w:rsidR="009504AA" w:rsidRDefault="00327CFE">
      <w:pPr>
        <w:spacing w:after="0" w:line="240" w:lineRule="auto"/>
        <w:ind w:firstLine="855"/>
        <w:divId w:val="835414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504AA" w:rsidRDefault="00327CFE">
      <w:pPr>
        <w:spacing w:after="0" w:line="240" w:lineRule="auto"/>
        <w:ind w:firstLine="855"/>
        <w:divId w:val="1071197425"/>
        <w:rPr>
          <w:rFonts w:ascii="Times New Roman" w:eastAsia="Times New Roman" w:hAnsi="Times New Roman" w:cs="Times New Roman"/>
          <w:sz w:val="24"/>
          <w:szCs w:val="24"/>
        </w:rPr>
      </w:pPr>
      <w:r>
        <w:rPr>
          <w:rFonts w:ascii="Times New Roman" w:eastAsia="Times New Roman" w:hAnsi="Times New Roman" w:cs="Times New Roman"/>
          <w:sz w:val="24"/>
          <w:szCs w:val="24"/>
        </w:rPr>
        <w:t>§ 120. В срок до една година от влизането в сила на този закон Комисията за защита на личните данни приема наредбите по чл. 14, ал. 5 и 6 и по чл. 14а, ал. 3.</w:t>
      </w:r>
    </w:p>
    <w:p w:rsidR="009504AA" w:rsidRDefault="009504AA">
      <w:pPr>
        <w:spacing w:after="0" w:line="240" w:lineRule="auto"/>
        <w:ind w:firstLine="855"/>
        <w:divId w:val="723411974"/>
        <w:rPr>
          <w:rFonts w:ascii="Times New Roman" w:eastAsia="Times New Roman" w:hAnsi="Times New Roman" w:cs="Times New Roman"/>
          <w:sz w:val="24"/>
          <w:szCs w:val="24"/>
        </w:rPr>
      </w:pPr>
    </w:p>
    <w:p w:rsidR="009504AA" w:rsidRDefault="00327CFE">
      <w:pPr>
        <w:spacing w:before="100" w:beforeAutospacing="1" w:after="100" w:afterAutospacing="1" w:line="240" w:lineRule="auto"/>
        <w:ind w:firstLine="855"/>
        <w:divId w:val="404495999"/>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168185209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821431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w:t>
      </w:r>
      <w:r>
        <w:rPr>
          <w:rFonts w:ascii="Times New Roman" w:eastAsia="Times New Roman" w:hAnsi="Times New Roman" w:cs="Times New Roman"/>
          <w:sz w:val="24"/>
          <w:szCs w:val="24"/>
        </w:rPr>
        <w:lastRenderedPageBreak/>
        <w:t>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p w:rsidR="009504AA" w:rsidRDefault="00327CFE">
      <w:pPr>
        <w:spacing w:after="0" w:line="240" w:lineRule="auto"/>
        <w:ind w:firstLine="855"/>
        <w:divId w:val="13356933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2002/58/ЕО НА ЕВРОПЕЙСКИЯ ПАРЛАМЕНТ И НА СЪВЕТА от 12 юли 2002 година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w:t>
      </w:r>
    </w:p>
    <w:p w:rsidR="009504AA" w:rsidRDefault="00327CFE">
      <w:pPr>
        <w:spacing w:after="0" w:line="240" w:lineRule="auto"/>
        <w:ind w:firstLine="855"/>
        <w:divId w:val="323707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95/46/ЕО НА ЕВРОПЕЙСКИЯ ПАРЛАМЕНТ И НА СЪВЕТА от 24 октомври 1995 година за защита на физическите лица при обработването на лични данни и за свободното движение на тези данни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19327358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Регламенти:</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1399941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2018/1725 НА ЕВРОПЕЙСКИЯ ПАРЛАМЕНТ И НА СЪВЕТА от 23 октомври 2018 година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w:t>
      </w:r>
    </w:p>
    <w:p w:rsidR="009504AA" w:rsidRDefault="00327CFE">
      <w:pPr>
        <w:spacing w:after="0" w:line="240" w:lineRule="auto"/>
        <w:ind w:firstLine="855"/>
        <w:divId w:val="209839964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504AA" w:rsidRDefault="00327CFE">
      <w:pPr>
        <w:spacing w:after="0" w:line="240" w:lineRule="auto"/>
        <w:ind w:firstLine="855"/>
        <w:divId w:val="18698694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9504AA" w:rsidRDefault="00327CFE">
      <w:pPr>
        <w:spacing w:after="0" w:line="240" w:lineRule="auto"/>
        <w:ind w:firstLine="855"/>
        <w:divId w:val="1074670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45/2001 НА ЕВРОПЕЙСКИЯ ПАРЛАМЕНТ И НА СЪВЕТА от 18 декември 2000 година относно защитата на лицата по отношение на обработката на лични данни от институции и органи на Общността и за свободното движение на такива данни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9504AA" w:rsidRDefault="00327CFE">
      <w:pPr>
        <w:spacing w:after="0" w:line="240" w:lineRule="auto"/>
        <w:ind w:firstLine="855"/>
        <w:divId w:val="18125986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2380/74 НА СЪВЕТА от 17 септември 1974 година за приемане на разпоредби за разпространяване на информация, свързана с научноизследователски програми за Европейската икономическа общност</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85422622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9504AA" w:rsidRDefault="009504AA">
      <w:pPr>
        <w:spacing w:after="0" w:line="240" w:lineRule="auto"/>
        <w:ind w:firstLine="855"/>
        <w:divId w:val="404495999"/>
        <w:rPr>
          <w:rFonts w:ascii="Times New Roman" w:eastAsia="Times New Roman" w:hAnsi="Times New Roman" w:cs="Times New Roman"/>
          <w:sz w:val="24"/>
          <w:szCs w:val="24"/>
        </w:rPr>
      </w:pPr>
    </w:p>
    <w:p w:rsidR="009504AA" w:rsidRDefault="00327CFE">
      <w:pPr>
        <w:spacing w:after="0" w:line="240" w:lineRule="auto"/>
        <w:ind w:firstLine="855"/>
        <w:divId w:val="2049913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РАМКОВО РЕШЕНИЕ 2008/977/ПВР НА СЪВЕТА от 27 ноември 2008 година относно защитата на личните данни, обработвани в рамките на полицейското и съдебното сътрудничество по наказателноправни въпроси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9504AA" w:rsidRDefault="00327CFE">
      <w:pPr>
        <w:spacing w:after="0" w:line="240" w:lineRule="auto"/>
        <w:ind w:firstLine="855"/>
        <w:divId w:val="584994263"/>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2001/497/ЕО НА КОМИСИЯТА от 15 юни 2001 година относно общите договорни клаузи за трансфера на лични данни към трети страни съгласно Директива 95/46/ЕО (нотифицирано под номер С(2001) 1539)</w:t>
      </w:r>
    </w:p>
    <w:p w:rsidR="009504AA" w:rsidRDefault="00327CFE">
      <w:pPr>
        <w:spacing w:after="0" w:line="240" w:lineRule="auto"/>
        <w:ind w:firstLine="855"/>
        <w:divId w:val="11299786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2000/518/ЕО НА КОМИСИЯТА от 26 юли 2000 година съгласно Директива 95/46/EО на Европейския парламент и на Съвета за адекватната защита на личните данни, предоставяни в Швейцария (нотифицирано под номер C(2000) 2304)</w:t>
      </w:r>
    </w:p>
    <w:p w:rsidR="00327CFE" w:rsidRDefault="00327CFE">
      <w:pPr>
        <w:ind w:firstLine="855"/>
        <w:divId w:val="404495999"/>
        <w:rPr>
          <w:rFonts w:eastAsia="Times New Roman"/>
        </w:rPr>
      </w:pPr>
    </w:p>
    <w:sectPr w:rsidR="00327CF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14" w:rsidRDefault="00840114">
      <w:pPr>
        <w:spacing w:after="0" w:line="240" w:lineRule="auto"/>
      </w:pPr>
      <w:r>
        <w:separator/>
      </w:r>
    </w:p>
  </w:endnote>
  <w:endnote w:type="continuationSeparator" w:id="0">
    <w:p w:rsidR="00840114" w:rsidRDefault="0084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05" w:rsidRDefault="000261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423236885"/>
      <w:docPartObj>
        <w:docPartGallery w:val="Page Numbers (Bottom of Page)"/>
        <w:docPartUnique/>
      </w:docPartObj>
    </w:sdtPr>
    <w:sdtEndPr>
      <w:rPr>
        <w:noProof/>
      </w:rPr>
    </w:sdtEndPr>
    <w:sdtContent>
      <w:p w:rsidR="00026105" w:rsidRDefault="000261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3CC8" w:rsidRPr="00026105" w:rsidRDefault="00073CC8" w:rsidP="000261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05" w:rsidRDefault="00026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14" w:rsidRDefault="00840114">
      <w:pPr>
        <w:spacing w:after="0" w:line="240" w:lineRule="auto"/>
      </w:pPr>
      <w:r>
        <w:separator/>
      </w:r>
    </w:p>
  </w:footnote>
  <w:footnote w:type="continuationSeparator" w:id="0">
    <w:p w:rsidR="00840114" w:rsidRDefault="0084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05" w:rsidRDefault="000261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05" w:rsidRDefault="000261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05" w:rsidRDefault="00026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C8"/>
    <w:rsid w:val="00026105"/>
    <w:rsid w:val="00073CC8"/>
    <w:rsid w:val="00327CFE"/>
    <w:rsid w:val="00840114"/>
    <w:rsid w:val="009504AA"/>
    <w:rsid w:val="00B122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D2BC9-6107-49DE-A5E1-211BCDB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0261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105"/>
  </w:style>
  <w:style w:type="paragraph" w:styleId="Footer">
    <w:name w:val="footer"/>
    <w:basedOn w:val="Normal"/>
    <w:link w:val="FooterChar"/>
    <w:uiPriority w:val="99"/>
    <w:unhideWhenUsed/>
    <w:rsid w:val="000261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989">
      <w:marLeft w:val="0"/>
      <w:marRight w:val="0"/>
      <w:marTop w:val="0"/>
      <w:marBottom w:val="0"/>
      <w:divBdr>
        <w:top w:val="none" w:sz="0" w:space="0" w:color="auto"/>
        <w:left w:val="none" w:sz="0" w:space="0" w:color="auto"/>
        <w:bottom w:val="none" w:sz="0" w:space="0" w:color="auto"/>
        <w:right w:val="none" w:sz="0" w:space="0" w:color="auto"/>
      </w:divBdr>
      <w:divsChild>
        <w:div w:id="884828842">
          <w:marLeft w:val="0"/>
          <w:marRight w:val="0"/>
          <w:marTop w:val="0"/>
          <w:marBottom w:val="0"/>
          <w:divBdr>
            <w:top w:val="none" w:sz="0" w:space="0" w:color="auto"/>
            <w:left w:val="none" w:sz="0" w:space="0" w:color="auto"/>
            <w:bottom w:val="none" w:sz="0" w:space="0" w:color="auto"/>
            <w:right w:val="none" w:sz="0" w:space="0" w:color="auto"/>
          </w:divBdr>
        </w:div>
        <w:div w:id="863323161">
          <w:marLeft w:val="0"/>
          <w:marRight w:val="0"/>
          <w:marTop w:val="0"/>
          <w:marBottom w:val="0"/>
          <w:divBdr>
            <w:top w:val="none" w:sz="0" w:space="0" w:color="auto"/>
            <w:left w:val="none" w:sz="0" w:space="0" w:color="auto"/>
            <w:bottom w:val="none" w:sz="0" w:space="0" w:color="auto"/>
            <w:right w:val="none" w:sz="0" w:space="0" w:color="auto"/>
          </w:divBdr>
        </w:div>
      </w:divsChild>
    </w:div>
    <w:div w:id="27605346">
      <w:marLeft w:val="0"/>
      <w:marRight w:val="0"/>
      <w:marTop w:val="0"/>
      <w:marBottom w:val="0"/>
      <w:divBdr>
        <w:top w:val="none" w:sz="0" w:space="0" w:color="auto"/>
        <w:left w:val="none" w:sz="0" w:space="0" w:color="auto"/>
        <w:bottom w:val="none" w:sz="0" w:space="0" w:color="auto"/>
        <w:right w:val="none" w:sz="0" w:space="0" w:color="auto"/>
      </w:divBdr>
      <w:divsChild>
        <w:div w:id="1495339753">
          <w:marLeft w:val="0"/>
          <w:marRight w:val="0"/>
          <w:marTop w:val="0"/>
          <w:marBottom w:val="0"/>
          <w:divBdr>
            <w:top w:val="none" w:sz="0" w:space="0" w:color="auto"/>
            <w:left w:val="none" w:sz="0" w:space="0" w:color="auto"/>
            <w:bottom w:val="none" w:sz="0" w:space="0" w:color="auto"/>
            <w:right w:val="none" w:sz="0" w:space="0" w:color="auto"/>
          </w:divBdr>
        </w:div>
      </w:divsChild>
    </w:div>
    <w:div w:id="29456890">
      <w:marLeft w:val="0"/>
      <w:marRight w:val="0"/>
      <w:marTop w:val="0"/>
      <w:marBottom w:val="0"/>
      <w:divBdr>
        <w:top w:val="none" w:sz="0" w:space="0" w:color="auto"/>
        <w:left w:val="none" w:sz="0" w:space="0" w:color="auto"/>
        <w:bottom w:val="none" w:sz="0" w:space="0" w:color="auto"/>
        <w:right w:val="none" w:sz="0" w:space="0" w:color="auto"/>
      </w:divBdr>
      <w:divsChild>
        <w:div w:id="535505926">
          <w:marLeft w:val="0"/>
          <w:marRight w:val="0"/>
          <w:marTop w:val="0"/>
          <w:marBottom w:val="0"/>
          <w:divBdr>
            <w:top w:val="none" w:sz="0" w:space="0" w:color="auto"/>
            <w:left w:val="none" w:sz="0" w:space="0" w:color="auto"/>
            <w:bottom w:val="none" w:sz="0" w:space="0" w:color="auto"/>
            <w:right w:val="none" w:sz="0" w:space="0" w:color="auto"/>
          </w:divBdr>
        </w:div>
        <w:div w:id="1847942409">
          <w:marLeft w:val="0"/>
          <w:marRight w:val="0"/>
          <w:marTop w:val="0"/>
          <w:marBottom w:val="0"/>
          <w:divBdr>
            <w:top w:val="none" w:sz="0" w:space="0" w:color="auto"/>
            <w:left w:val="none" w:sz="0" w:space="0" w:color="auto"/>
            <w:bottom w:val="none" w:sz="0" w:space="0" w:color="auto"/>
            <w:right w:val="none" w:sz="0" w:space="0" w:color="auto"/>
          </w:divBdr>
        </w:div>
        <w:div w:id="1111120419">
          <w:marLeft w:val="0"/>
          <w:marRight w:val="0"/>
          <w:marTop w:val="0"/>
          <w:marBottom w:val="0"/>
          <w:divBdr>
            <w:top w:val="none" w:sz="0" w:space="0" w:color="auto"/>
            <w:left w:val="none" w:sz="0" w:space="0" w:color="auto"/>
            <w:bottom w:val="none" w:sz="0" w:space="0" w:color="auto"/>
            <w:right w:val="none" w:sz="0" w:space="0" w:color="auto"/>
          </w:divBdr>
        </w:div>
        <w:div w:id="269625568">
          <w:marLeft w:val="0"/>
          <w:marRight w:val="0"/>
          <w:marTop w:val="0"/>
          <w:marBottom w:val="0"/>
          <w:divBdr>
            <w:top w:val="none" w:sz="0" w:space="0" w:color="auto"/>
            <w:left w:val="none" w:sz="0" w:space="0" w:color="auto"/>
            <w:bottom w:val="none" w:sz="0" w:space="0" w:color="auto"/>
            <w:right w:val="none" w:sz="0" w:space="0" w:color="auto"/>
          </w:divBdr>
        </w:div>
        <w:div w:id="917055670">
          <w:marLeft w:val="0"/>
          <w:marRight w:val="0"/>
          <w:marTop w:val="0"/>
          <w:marBottom w:val="0"/>
          <w:divBdr>
            <w:top w:val="none" w:sz="0" w:space="0" w:color="auto"/>
            <w:left w:val="none" w:sz="0" w:space="0" w:color="auto"/>
            <w:bottom w:val="none" w:sz="0" w:space="0" w:color="auto"/>
            <w:right w:val="none" w:sz="0" w:space="0" w:color="auto"/>
          </w:divBdr>
        </w:div>
        <w:div w:id="1649743880">
          <w:marLeft w:val="0"/>
          <w:marRight w:val="0"/>
          <w:marTop w:val="0"/>
          <w:marBottom w:val="0"/>
          <w:divBdr>
            <w:top w:val="none" w:sz="0" w:space="0" w:color="auto"/>
            <w:left w:val="none" w:sz="0" w:space="0" w:color="auto"/>
            <w:bottom w:val="none" w:sz="0" w:space="0" w:color="auto"/>
            <w:right w:val="none" w:sz="0" w:space="0" w:color="auto"/>
          </w:divBdr>
        </w:div>
      </w:divsChild>
    </w:div>
    <w:div w:id="48651310">
      <w:marLeft w:val="0"/>
      <w:marRight w:val="0"/>
      <w:marTop w:val="0"/>
      <w:marBottom w:val="0"/>
      <w:divBdr>
        <w:top w:val="none" w:sz="0" w:space="0" w:color="auto"/>
        <w:left w:val="none" w:sz="0" w:space="0" w:color="auto"/>
        <w:bottom w:val="none" w:sz="0" w:space="0" w:color="auto"/>
        <w:right w:val="none" w:sz="0" w:space="0" w:color="auto"/>
      </w:divBdr>
      <w:divsChild>
        <w:div w:id="909271943">
          <w:marLeft w:val="0"/>
          <w:marRight w:val="0"/>
          <w:marTop w:val="0"/>
          <w:marBottom w:val="0"/>
          <w:divBdr>
            <w:top w:val="none" w:sz="0" w:space="0" w:color="auto"/>
            <w:left w:val="none" w:sz="0" w:space="0" w:color="auto"/>
            <w:bottom w:val="none" w:sz="0" w:space="0" w:color="auto"/>
            <w:right w:val="none" w:sz="0" w:space="0" w:color="auto"/>
          </w:divBdr>
        </w:div>
        <w:div w:id="1361976385">
          <w:marLeft w:val="0"/>
          <w:marRight w:val="0"/>
          <w:marTop w:val="0"/>
          <w:marBottom w:val="0"/>
          <w:divBdr>
            <w:top w:val="none" w:sz="0" w:space="0" w:color="auto"/>
            <w:left w:val="none" w:sz="0" w:space="0" w:color="auto"/>
            <w:bottom w:val="none" w:sz="0" w:space="0" w:color="auto"/>
            <w:right w:val="none" w:sz="0" w:space="0" w:color="auto"/>
          </w:divBdr>
        </w:div>
        <w:div w:id="213396090">
          <w:marLeft w:val="0"/>
          <w:marRight w:val="0"/>
          <w:marTop w:val="0"/>
          <w:marBottom w:val="0"/>
          <w:divBdr>
            <w:top w:val="none" w:sz="0" w:space="0" w:color="auto"/>
            <w:left w:val="none" w:sz="0" w:space="0" w:color="auto"/>
            <w:bottom w:val="none" w:sz="0" w:space="0" w:color="auto"/>
            <w:right w:val="none" w:sz="0" w:space="0" w:color="auto"/>
          </w:divBdr>
        </w:div>
        <w:div w:id="639579820">
          <w:marLeft w:val="0"/>
          <w:marRight w:val="0"/>
          <w:marTop w:val="0"/>
          <w:marBottom w:val="0"/>
          <w:divBdr>
            <w:top w:val="none" w:sz="0" w:space="0" w:color="auto"/>
            <w:left w:val="none" w:sz="0" w:space="0" w:color="auto"/>
            <w:bottom w:val="none" w:sz="0" w:space="0" w:color="auto"/>
            <w:right w:val="none" w:sz="0" w:space="0" w:color="auto"/>
          </w:divBdr>
        </w:div>
        <w:div w:id="12148929">
          <w:marLeft w:val="0"/>
          <w:marRight w:val="0"/>
          <w:marTop w:val="0"/>
          <w:marBottom w:val="0"/>
          <w:divBdr>
            <w:top w:val="none" w:sz="0" w:space="0" w:color="auto"/>
            <w:left w:val="none" w:sz="0" w:space="0" w:color="auto"/>
            <w:bottom w:val="none" w:sz="0" w:space="0" w:color="auto"/>
            <w:right w:val="none" w:sz="0" w:space="0" w:color="auto"/>
          </w:divBdr>
        </w:div>
      </w:divsChild>
    </w:div>
    <w:div w:id="69429130">
      <w:marLeft w:val="0"/>
      <w:marRight w:val="0"/>
      <w:marTop w:val="0"/>
      <w:marBottom w:val="0"/>
      <w:divBdr>
        <w:top w:val="none" w:sz="0" w:space="0" w:color="auto"/>
        <w:left w:val="none" w:sz="0" w:space="0" w:color="auto"/>
        <w:bottom w:val="none" w:sz="0" w:space="0" w:color="auto"/>
        <w:right w:val="none" w:sz="0" w:space="0" w:color="auto"/>
      </w:divBdr>
      <w:divsChild>
        <w:div w:id="403798172">
          <w:marLeft w:val="0"/>
          <w:marRight w:val="0"/>
          <w:marTop w:val="0"/>
          <w:marBottom w:val="0"/>
          <w:divBdr>
            <w:top w:val="none" w:sz="0" w:space="0" w:color="auto"/>
            <w:left w:val="none" w:sz="0" w:space="0" w:color="auto"/>
            <w:bottom w:val="none" w:sz="0" w:space="0" w:color="auto"/>
            <w:right w:val="none" w:sz="0" w:space="0" w:color="auto"/>
          </w:divBdr>
        </w:div>
        <w:div w:id="435490790">
          <w:marLeft w:val="0"/>
          <w:marRight w:val="0"/>
          <w:marTop w:val="0"/>
          <w:marBottom w:val="0"/>
          <w:divBdr>
            <w:top w:val="none" w:sz="0" w:space="0" w:color="auto"/>
            <w:left w:val="none" w:sz="0" w:space="0" w:color="auto"/>
            <w:bottom w:val="none" w:sz="0" w:space="0" w:color="auto"/>
            <w:right w:val="none" w:sz="0" w:space="0" w:color="auto"/>
          </w:divBdr>
        </w:div>
      </w:divsChild>
    </w:div>
    <w:div w:id="118305940">
      <w:marLeft w:val="0"/>
      <w:marRight w:val="0"/>
      <w:marTop w:val="0"/>
      <w:marBottom w:val="0"/>
      <w:divBdr>
        <w:top w:val="none" w:sz="0" w:space="0" w:color="auto"/>
        <w:left w:val="none" w:sz="0" w:space="0" w:color="auto"/>
        <w:bottom w:val="none" w:sz="0" w:space="0" w:color="auto"/>
        <w:right w:val="none" w:sz="0" w:space="0" w:color="auto"/>
      </w:divBdr>
      <w:divsChild>
        <w:div w:id="907837151">
          <w:marLeft w:val="0"/>
          <w:marRight w:val="0"/>
          <w:marTop w:val="0"/>
          <w:marBottom w:val="0"/>
          <w:divBdr>
            <w:top w:val="none" w:sz="0" w:space="0" w:color="auto"/>
            <w:left w:val="none" w:sz="0" w:space="0" w:color="auto"/>
            <w:bottom w:val="none" w:sz="0" w:space="0" w:color="auto"/>
            <w:right w:val="none" w:sz="0" w:space="0" w:color="auto"/>
          </w:divBdr>
        </w:div>
        <w:div w:id="1419595815">
          <w:marLeft w:val="0"/>
          <w:marRight w:val="0"/>
          <w:marTop w:val="0"/>
          <w:marBottom w:val="0"/>
          <w:divBdr>
            <w:top w:val="none" w:sz="0" w:space="0" w:color="auto"/>
            <w:left w:val="none" w:sz="0" w:space="0" w:color="auto"/>
            <w:bottom w:val="none" w:sz="0" w:space="0" w:color="auto"/>
            <w:right w:val="none" w:sz="0" w:space="0" w:color="auto"/>
          </w:divBdr>
        </w:div>
        <w:div w:id="225721417">
          <w:marLeft w:val="0"/>
          <w:marRight w:val="0"/>
          <w:marTop w:val="0"/>
          <w:marBottom w:val="0"/>
          <w:divBdr>
            <w:top w:val="none" w:sz="0" w:space="0" w:color="auto"/>
            <w:left w:val="none" w:sz="0" w:space="0" w:color="auto"/>
            <w:bottom w:val="none" w:sz="0" w:space="0" w:color="auto"/>
            <w:right w:val="none" w:sz="0" w:space="0" w:color="auto"/>
          </w:divBdr>
        </w:div>
        <w:div w:id="1537348239">
          <w:marLeft w:val="0"/>
          <w:marRight w:val="0"/>
          <w:marTop w:val="0"/>
          <w:marBottom w:val="0"/>
          <w:divBdr>
            <w:top w:val="none" w:sz="0" w:space="0" w:color="auto"/>
            <w:left w:val="none" w:sz="0" w:space="0" w:color="auto"/>
            <w:bottom w:val="none" w:sz="0" w:space="0" w:color="auto"/>
            <w:right w:val="none" w:sz="0" w:space="0" w:color="auto"/>
          </w:divBdr>
        </w:div>
      </w:divsChild>
    </w:div>
    <w:div w:id="133647383">
      <w:marLeft w:val="0"/>
      <w:marRight w:val="0"/>
      <w:marTop w:val="0"/>
      <w:marBottom w:val="0"/>
      <w:divBdr>
        <w:top w:val="none" w:sz="0" w:space="0" w:color="auto"/>
        <w:left w:val="none" w:sz="0" w:space="0" w:color="auto"/>
        <w:bottom w:val="none" w:sz="0" w:space="0" w:color="auto"/>
        <w:right w:val="none" w:sz="0" w:space="0" w:color="auto"/>
      </w:divBdr>
      <w:divsChild>
        <w:div w:id="1375084974">
          <w:marLeft w:val="0"/>
          <w:marRight w:val="0"/>
          <w:marTop w:val="0"/>
          <w:marBottom w:val="0"/>
          <w:divBdr>
            <w:top w:val="none" w:sz="0" w:space="0" w:color="auto"/>
            <w:left w:val="none" w:sz="0" w:space="0" w:color="auto"/>
            <w:bottom w:val="none" w:sz="0" w:space="0" w:color="auto"/>
            <w:right w:val="none" w:sz="0" w:space="0" w:color="auto"/>
          </w:divBdr>
        </w:div>
        <w:div w:id="524759227">
          <w:marLeft w:val="0"/>
          <w:marRight w:val="0"/>
          <w:marTop w:val="0"/>
          <w:marBottom w:val="0"/>
          <w:divBdr>
            <w:top w:val="none" w:sz="0" w:space="0" w:color="auto"/>
            <w:left w:val="none" w:sz="0" w:space="0" w:color="auto"/>
            <w:bottom w:val="none" w:sz="0" w:space="0" w:color="auto"/>
            <w:right w:val="none" w:sz="0" w:space="0" w:color="auto"/>
          </w:divBdr>
        </w:div>
        <w:div w:id="2099054625">
          <w:marLeft w:val="0"/>
          <w:marRight w:val="0"/>
          <w:marTop w:val="0"/>
          <w:marBottom w:val="0"/>
          <w:divBdr>
            <w:top w:val="none" w:sz="0" w:space="0" w:color="auto"/>
            <w:left w:val="none" w:sz="0" w:space="0" w:color="auto"/>
            <w:bottom w:val="none" w:sz="0" w:space="0" w:color="auto"/>
            <w:right w:val="none" w:sz="0" w:space="0" w:color="auto"/>
          </w:divBdr>
        </w:div>
        <w:div w:id="1427532245">
          <w:marLeft w:val="0"/>
          <w:marRight w:val="0"/>
          <w:marTop w:val="0"/>
          <w:marBottom w:val="0"/>
          <w:divBdr>
            <w:top w:val="none" w:sz="0" w:space="0" w:color="auto"/>
            <w:left w:val="none" w:sz="0" w:space="0" w:color="auto"/>
            <w:bottom w:val="none" w:sz="0" w:space="0" w:color="auto"/>
            <w:right w:val="none" w:sz="0" w:space="0" w:color="auto"/>
          </w:divBdr>
        </w:div>
        <w:div w:id="1201166309">
          <w:marLeft w:val="0"/>
          <w:marRight w:val="0"/>
          <w:marTop w:val="0"/>
          <w:marBottom w:val="0"/>
          <w:divBdr>
            <w:top w:val="none" w:sz="0" w:space="0" w:color="auto"/>
            <w:left w:val="none" w:sz="0" w:space="0" w:color="auto"/>
            <w:bottom w:val="none" w:sz="0" w:space="0" w:color="auto"/>
            <w:right w:val="none" w:sz="0" w:space="0" w:color="auto"/>
          </w:divBdr>
        </w:div>
      </w:divsChild>
    </w:div>
    <w:div w:id="142238754">
      <w:marLeft w:val="0"/>
      <w:marRight w:val="0"/>
      <w:marTop w:val="0"/>
      <w:marBottom w:val="0"/>
      <w:divBdr>
        <w:top w:val="none" w:sz="0" w:space="0" w:color="auto"/>
        <w:left w:val="none" w:sz="0" w:space="0" w:color="auto"/>
        <w:bottom w:val="none" w:sz="0" w:space="0" w:color="auto"/>
        <w:right w:val="none" w:sz="0" w:space="0" w:color="auto"/>
      </w:divBdr>
      <w:divsChild>
        <w:div w:id="406652652">
          <w:marLeft w:val="0"/>
          <w:marRight w:val="0"/>
          <w:marTop w:val="0"/>
          <w:marBottom w:val="0"/>
          <w:divBdr>
            <w:top w:val="none" w:sz="0" w:space="0" w:color="auto"/>
            <w:left w:val="none" w:sz="0" w:space="0" w:color="auto"/>
            <w:bottom w:val="none" w:sz="0" w:space="0" w:color="auto"/>
            <w:right w:val="none" w:sz="0" w:space="0" w:color="auto"/>
          </w:divBdr>
        </w:div>
        <w:div w:id="411466977">
          <w:marLeft w:val="0"/>
          <w:marRight w:val="0"/>
          <w:marTop w:val="0"/>
          <w:marBottom w:val="0"/>
          <w:divBdr>
            <w:top w:val="none" w:sz="0" w:space="0" w:color="auto"/>
            <w:left w:val="none" w:sz="0" w:space="0" w:color="auto"/>
            <w:bottom w:val="none" w:sz="0" w:space="0" w:color="auto"/>
            <w:right w:val="none" w:sz="0" w:space="0" w:color="auto"/>
          </w:divBdr>
        </w:div>
        <w:div w:id="1683773456">
          <w:marLeft w:val="0"/>
          <w:marRight w:val="0"/>
          <w:marTop w:val="0"/>
          <w:marBottom w:val="0"/>
          <w:divBdr>
            <w:top w:val="none" w:sz="0" w:space="0" w:color="auto"/>
            <w:left w:val="none" w:sz="0" w:space="0" w:color="auto"/>
            <w:bottom w:val="none" w:sz="0" w:space="0" w:color="auto"/>
            <w:right w:val="none" w:sz="0" w:space="0" w:color="auto"/>
          </w:divBdr>
        </w:div>
        <w:div w:id="232787315">
          <w:marLeft w:val="0"/>
          <w:marRight w:val="0"/>
          <w:marTop w:val="0"/>
          <w:marBottom w:val="0"/>
          <w:divBdr>
            <w:top w:val="none" w:sz="0" w:space="0" w:color="auto"/>
            <w:left w:val="none" w:sz="0" w:space="0" w:color="auto"/>
            <w:bottom w:val="none" w:sz="0" w:space="0" w:color="auto"/>
            <w:right w:val="none" w:sz="0" w:space="0" w:color="auto"/>
          </w:divBdr>
        </w:div>
      </w:divsChild>
    </w:div>
    <w:div w:id="144932551">
      <w:marLeft w:val="0"/>
      <w:marRight w:val="0"/>
      <w:marTop w:val="0"/>
      <w:marBottom w:val="0"/>
      <w:divBdr>
        <w:top w:val="none" w:sz="0" w:space="0" w:color="auto"/>
        <w:left w:val="none" w:sz="0" w:space="0" w:color="auto"/>
        <w:bottom w:val="none" w:sz="0" w:space="0" w:color="auto"/>
        <w:right w:val="none" w:sz="0" w:space="0" w:color="auto"/>
      </w:divBdr>
      <w:divsChild>
        <w:div w:id="1112674740">
          <w:marLeft w:val="0"/>
          <w:marRight w:val="0"/>
          <w:marTop w:val="0"/>
          <w:marBottom w:val="0"/>
          <w:divBdr>
            <w:top w:val="none" w:sz="0" w:space="0" w:color="auto"/>
            <w:left w:val="none" w:sz="0" w:space="0" w:color="auto"/>
            <w:bottom w:val="none" w:sz="0" w:space="0" w:color="auto"/>
            <w:right w:val="none" w:sz="0" w:space="0" w:color="auto"/>
          </w:divBdr>
        </w:div>
        <w:div w:id="1020549022">
          <w:marLeft w:val="0"/>
          <w:marRight w:val="0"/>
          <w:marTop w:val="0"/>
          <w:marBottom w:val="0"/>
          <w:divBdr>
            <w:top w:val="none" w:sz="0" w:space="0" w:color="auto"/>
            <w:left w:val="none" w:sz="0" w:space="0" w:color="auto"/>
            <w:bottom w:val="none" w:sz="0" w:space="0" w:color="auto"/>
            <w:right w:val="none" w:sz="0" w:space="0" w:color="auto"/>
          </w:divBdr>
        </w:div>
        <w:div w:id="1783573170">
          <w:marLeft w:val="0"/>
          <w:marRight w:val="0"/>
          <w:marTop w:val="0"/>
          <w:marBottom w:val="0"/>
          <w:divBdr>
            <w:top w:val="none" w:sz="0" w:space="0" w:color="auto"/>
            <w:left w:val="none" w:sz="0" w:space="0" w:color="auto"/>
            <w:bottom w:val="none" w:sz="0" w:space="0" w:color="auto"/>
            <w:right w:val="none" w:sz="0" w:space="0" w:color="auto"/>
          </w:divBdr>
        </w:div>
        <w:div w:id="271131157">
          <w:marLeft w:val="0"/>
          <w:marRight w:val="0"/>
          <w:marTop w:val="0"/>
          <w:marBottom w:val="0"/>
          <w:divBdr>
            <w:top w:val="none" w:sz="0" w:space="0" w:color="auto"/>
            <w:left w:val="none" w:sz="0" w:space="0" w:color="auto"/>
            <w:bottom w:val="none" w:sz="0" w:space="0" w:color="auto"/>
            <w:right w:val="none" w:sz="0" w:space="0" w:color="auto"/>
          </w:divBdr>
        </w:div>
      </w:divsChild>
    </w:div>
    <w:div w:id="148255513">
      <w:marLeft w:val="0"/>
      <w:marRight w:val="0"/>
      <w:marTop w:val="0"/>
      <w:marBottom w:val="0"/>
      <w:divBdr>
        <w:top w:val="none" w:sz="0" w:space="0" w:color="auto"/>
        <w:left w:val="none" w:sz="0" w:space="0" w:color="auto"/>
        <w:bottom w:val="none" w:sz="0" w:space="0" w:color="auto"/>
        <w:right w:val="none" w:sz="0" w:space="0" w:color="auto"/>
      </w:divBdr>
      <w:divsChild>
        <w:div w:id="572735555">
          <w:marLeft w:val="0"/>
          <w:marRight w:val="0"/>
          <w:marTop w:val="0"/>
          <w:marBottom w:val="0"/>
          <w:divBdr>
            <w:top w:val="none" w:sz="0" w:space="0" w:color="auto"/>
            <w:left w:val="none" w:sz="0" w:space="0" w:color="auto"/>
            <w:bottom w:val="none" w:sz="0" w:space="0" w:color="auto"/>
            <w:right w:val="none" w:sz="0" w:space="0" w:color="auto"/>
          </w:divBdr>
        </w:div>
        <w:div w:id="1677684163">
          <w:marLeft w:val="0"/>
          <w:marRight w:val="0"/>
          <w:marTop w:val="0"/>
          <w:marBottom w:val="0"/>
          <w:divBdr>
            <w:top w:val="none" w:sz="0" w:space="0" w:color="auto"/>
            <w:left w:val="none" w:sz="0" w:space="0" w:color="auto"/>
            <w:bottom w:val="none" w:sz="0" w:space="0" w:color="auto"/>
            <w:right w:val="none" w:sz="0" w:space="0" w:color="auto"/>
          </w:divBdr>
        </w:div>
        <w:div w:id="1250233">
          <w:marLeft w:val="0"/>
          <w:marRight w:val="0"/>
          <w:marTop w:val="0"/>
          <w:marBottom w:val="0"/>
          <w:divBdr>
            <w:top w:val="none" w:sz="0" w:space="0" w:color="auto"/>
            <w:left w:val="none" w:sz="0" w:space="0" w:color="auto"/>
            <w:bottom w:val="none" w:sz="0" w:space="0" w:color="auto"/>
            <w:right w:val="none" w:sz="0" w:space="0" w:color="auto"/>
          </w:divBdr>
        </w:div>
        <w:div w:id="959459068">
          <w:marLeft w:val="0"/>
          <w:marRight w:val="0"/>
          <w:marTop w:val="0"/>
          <w:marBottom w:val="0"/>
          <w:divBdr>
            <w:top w:val="none" w:sz="0" w:space="0" w:color="auto"/>
            <w:left w:val="none" w:sz="0" w:space="0" w:color="auto"/>
            <w:bottom w:val="none" w:sz="0" w:space="0" w:color="auto"/>
            <w:right w:val="none" w:sz="0" w:space="0" w:color="auto"/>
          </w:divBdr>
        </w:div>
        <w:div w:id="359626343">
          <w:marLeft w:val="0"/>
          <w:marRight w:val="0"/>
          <w:marTop w:val="0"/>
          <w:marBottom w:val="0"/>
          <w:divBdr>
            <w:top w:val="none" w:sz="0" w:space="0" w:color="auto"/>
            <w:left w:val="none" w:sz="0" w:space="0" w:color="auto"/>
            <w:bottom w:val="none" w:sz="0" w:space="0" w:color="auto"/>
            <w:right w:val="none" w:sz="0" w:space="0" w:color="auto"/>
          </w:divBdr>
        </w:div>
        <w:div w:id="196509452">
          <w:marLeft w:val="0"/>
          <w:marRight w:val="0"/>
          <w:marTop w:val="0"/>
          <w:marBottom w:val="0"/>
          <w:divBdr>
            <w:top w:val="none" w:sz="0" w:space="0" w:color="auto"/>
            <w:left w:val="none" w:sz="0" w:space="0" w:color="auto"/>
            <w:bottom w:val="none" w:sz="0" w:space="0" w:color="auto"/>
            <w:right w:val="none" w:sz="0" w:space="0" w:color="auto"/>
          </w:divBdr>
        </w:div>
        <w:div w:id="685643682">
          <w:marLeft w:val="0"/>
          <w:marRight w:val="0"/>
          <w:marTop w:val="0"/>
          <w:marBottom w:val="0"/>
          <w:divBdr>
            <w:top w:val="none" w:sz="0" w:space="0" w:color="auto"/>
            <w:left w:val="none" w:sz="0" w:space="0" w:color="auto"/>
            <w:bottom w:val="none" w:sz="0" w:space="0" w:color="auto"/>
            <w:right w:val="none" w:sz="0" w:space="0" w:color="auto"/>
          </w:divBdr>
        </w:div>
        <w:div w:id="697632205">
          <w:marLeft w:val="0"/>
          <w:marRight w:val="0"/>
          <w:marTop w:val="0"/>
          <w:marBottom w:val="0"/>
          <w:divBdr>
            <w:top w:val="none" w:sz="0" w:space="0" w:color="auto"/>
            <w:left w:val="none" w:sz="0" w:space="0" w:color="auto"/>
            <w:bottom w:val="none" w:sz="0" w:space="0" w:color="auto"/>
            <w:right w:val="none" w:sz="0" w:space="0" w:color="auto"/>
          </w:divBdr>
        </w:div>
      </w:divsChild>
    </w:div>
    <w:div w:id="152721205">
      <w:marLeft w:val="0"/>
      <w:marRight w:val="0"/>
      <w:marTop w:val="0"/>
      <w:marBottom w:val="0"/>
      <w:divBdr>
        <w:top w:val="none" w:sz="0" w:space="0" w:color="auto"/>
        <w:left w:val="none" w:sz="0" w:space="0" w:color="auto"/>
        <w:bottom w:val="none" w:sz="0" w:space="0" w:color="auto"/>
        <w:right w:val="none" w:sz="0" w:space="0" w:color="auto"/>
      </w:divBdr>
      <w:divsChild>
        <w:div w:id="230578443">
          <w:marLeft w:val="0"/>
          <w:marRight w:val="0"/>
          <w:marTop w:val="0"/>
          <w:marBottom w:val="0"/>
          <w:divBdr>
            <w:top w:val="none" w:sz="0" w:space="0" w:color="auto"/>
            <w:left w:val="none" w:sz="0" w:space="0" w:color="auto"/>
            <w:bottom w:val="none" w:sz="0" w:space="0" w:color="auto"/>
            <w:right w:val="none" w:sz="0" w:space="0" w:color="auto"/>
          </w:divBdr>
        </w:div>
        <w:div w:id="348605689">
          <w:marLeft w:val="0"/>
          <w:marRight w:val="0"/>
          <w:marTop w:val="0"/>
          <w:marBottom w:val="0"/>
          <w:divBdr>
            <w:top w:val="none" w:sz="0" w:space="0" w:color="auto"/>
            <w:left w:val="none" w:sz="0" w:space="0" w:color="auto"/>
            <w:bottom w:val="none" w:sz="0" w:space="0" w:color="auto"/>
            <w:right w:val="none" w:sz="0" w:space="0" w:color="auto"/>
          </w:divBdr>
        </w:div>
        <w:div w:id="411204030">
          <w:marLeft w:val="0"/>
          <w:marRight w:val="0"/>
          <w:marTop w:val="0"/>
          <w:marBottom w:val="0"/>
          <w:divBdr>
            <w:top w:val="none" w:sz="0" w:space="0" w:color="auto"/>
            <w:left w:val="none" w:sz="0" w:space="0" w:color="auto"/>
            <w:bottom w:val="none" w:sz="0" w:space="0" w:color="auto"/>
            <w:right w:val="none" w:sz="0" w:space="0" w:color="auto"/>
          </w:divBdr>
        </w:div>
      </w:divsChild>
    </w:div>
    <w:div w:id="160590275">
      <w:marLeft w:val="0"/>
      <w:marRight w:val="0"/>
      <w:marTop w:val="0"/>
      <w:marBottom w:val="0"/>
      <w:divBdr>
        <w:top w:val="none" w:sz="0" w:space="0" w:color="auto"/>
        <w:left w:val="none" w:sz="0" w:space="0" w:color="auto"/>
        <w:bottom w:val="none" w:sz="0" w:space="0" w:color="auto"/>
        <w:right w:val="none" w:sz="0" w:space="0" w:color="auto"/>
      </w:divBdr>
      <w:divsChild>
        <w:div w:id="890845940">
          <w:marLeft w:val="0"/>
          <w:marRight w:val="0"/>
          <w:marTop w:val="0"/>
          <w:marBottom w:val="0"/>
          <w:divBdr>
            <w:top w:val="none" w:sz="0" w:space="0" w:color="auto"/>
            <w:left w:val="none" w:sz="0" w:space="0" w:color="auto"/>
            <w:bottom w:val="none" w:sz="0" w:space="0" w:color="auto"/>
            <w:right w:val="none" w:sz="0" w:space="0" w:color="auto"/>
          </w:divBdr>
        </w:div>
        <w:div w:id="917060427">
          <w:marLeft w:val="0"/>
          <w:marRight w:val="0"/>
          <w:marTop w:val="0"/>
          <w:marBottom w:val="0"/>
          <w:divBdr>
            <w:top w:val="none" w:sz="0" w:space="0" w:color="auto"/>
            <w:left w:val="none" w:sz="0" w:space="0" w:color="auto"/>
            <w:bottom w:val="none" w:sz="0" w:space="0" w:color="auto"/>
            <w:right w:val="none" w:sz="0" w:space="0" w:color="auto"/>
          </w:divBdr>
        </w:div>
        <w:div w:id="1306592153">
          <w:marLeft w:val="0"/>
          <w:marRight w:val="0"/>
          <w:marTop w:val="0"/>
          <w:marBottom w:val="0"/>
          <w:divBdr>
            <w:top w:val="none" w:sz="0" w:space="0" w:color="auto"/>
            <w:left w:val="none" w:sz="0" w:space="0" w:color="auto"/>
            <w:bottom w:val="none" w:sz="0" w:space="0" w:color="auto"/>
            <w:right w:val="none" w:sz="0" w:space="0" w:color="auto"/>
          </w:divBdr>
        </w:div>
      </w:divsChild>
    </w:div>
    <w:div w:id="164251725">
      <w:marLeft w:val="0"/>
      <w:marRight w:val="0"/>
      <w:marTop w:val="0"/>
      <w:marBottom w:val="0"/>
      <w:divBdr>
        <w:top w:val="none" w:sz="0" w:space="0" w:color="auto"/>
        <w:left w:val="none" w:sz="0" w:space="0" w:color="auto"/>
        <w:bottom w:val="none" w:sz="0" w:space="0" w:color="auto"/>
        <w:right w:val="none" w:sz="0" w:space="0" w:color="auto"/>
      </w:divBdr>
      <w:divsChild>
        <w:div w:id="738287627">
          <w:marLeft w:val="0"/>
          <w:marRight w:val="0"/>
          <w:marTop w:val="0"/>
          <w:marBottom w:val="0"/>
          <w:divBdr>
            <w:top w:val="none" w:sz="0" w:space="0" w:color="auto"/>
            <w:left w:val="none" w:sz="0" w:space="0" w:color="auto"/>
            <w:bottom w:val="none" w:sz="0" w:space="0" w:color="auto"/>
            <w:right w:val="none" w:sz="0" w:space="0" w:color="auto"/>
          </w:divBdr>
        </w:div>
        <w:div w:id="835414107">
          <w:marLeft w:val="0"/>
          <w:marRight w:val="0"/>
          <w:marTop w:val="0"/>
          <w:marBottom w:val="0"/>
          <w:divBdr>
            <w:top w:val="none" w:sz="0" w:space="0" w:color="auto"/>
            <w:left w:val="none" w:sz="0" w:space="0" w:color="auto"/>
            <w:bottom w:val="none" w:sz="0" w:space="0" w:color="auto"/>
            <w:right w:val="none" w:sz="0" w:space="0" w:color="auto"/>
          </w:divBdr>
        </w:div>
      </w:divsChild>
    </w:div>
    <w:div w:id="185296273">
      <w:marLeft w:val="0"/>
      <w:marRight w:val="0"/>
      <w:marTop w:val="0"/>
      <w:marBottom w:val="0"/>
      <w:divBdr>
        <w:top w:val="none" w:sz="0" w:space="0" w:color="auto"/>
        <w:left w:val="none" w:sz="0" w:space="0" w:color="auto"/>
        <w:bottom w:val="none" w:sz="0" w:space="0" w:color="auto"/>
        <w:right w:val="none" w:sz="0" w:space="0" w:color="auto"/>
      </w:divBdr>
      <w:divsChild>
        <w:div w:id="564142456">
          <w:marLeft w:val="0"/>
          <w:marRight w:val="0"/>
          <w:marTop w:val="0"/>
          <w:marBottom w:val="0"/>
          <w:divBdr>
            <w:top w:val="none" w:sz="0" w:space="0" w:color="auto"/>
            <w:left w:val="none" w:sz="0" w:space="0" w:color="auto"/>
            <w:bottom w:val="none" w:sz="0" w:space="0" w:color="auto"/>
            <w:right w:val="none" w:sz="0" w:space="0" w:color="auto"/>
          </w:divBdr>
        </w:div>
      </w:divsChild>
    </w:div>
    <w:div w:id="191959816">
      <w:marLeft w:val="0"/>
      <w:marRight w:val="0"/>
      <w:marTop w:val="0"/>
      <w:marBottom w:val="0"/>
      <w:divBdr>
        <w:top w:val="none" w:sz="0" w:space="0" w:color="auto"/>
        <w:left w:val="none" w:sz="0" w:space="0" w:color="auto"/>
        <w:bottom w:val="none" w:sz="0" w:space="0" w:color="auto"/>
        <w:right w:val="none" w:sz="0" w:space="0" w:color="auto"/>
      </w:divBdr>
      <w:divsChild>
        <w:div w:id="827015871">
          <w:marLeft w:val="0"/>
          <w:marRight w:val="0"/>
          <w:marTop w:val="0"/>
          <w:marBottom w:val="0"/>
          <w:divBdr>
            <w:top w:val="none" w:sz="0" w:space="0" w:color="auto"/>
            <w:left w:val="none" w:sz="0" w:space="0" w:color="auto"/>
            <w:bottom w:val="none" w:sz="0" w:space="0" w:color="auto"/>
            <w:right w:val="none" w:sz="0" w:space="0" w:color="auto"/>
          </w:divBdr>
        </w:div>
        <w:div w:id="640772876">
          <w:marLeft w:val="0"/>
          <w:marRight w:val="0"/>
          <w:marTop w:val="0"/>
          <w:marBottom w:val="0"/>
          <w:divBdr>
            <w:top w:val="none" w:sz="0" w:space="0" w:color="auto"/>
            <w:left w:val="none" w:sz="0" w:space="0" w:color="auto"/>
            <w:bottom w:val="none" w:sz="0" w:space="0" w:color="auto"/>
            <w:right w:val="none" w:sz="0" w:space="0" w:color="auto"/>
          </w:divBdr>
        </w:div>
        <w:div w:id="1612008468">
          <w:marLeft w:val="0"/>
          <w:marRight w:val="0"/>
          <w:marTop w:val="0"/>
          <w:marBottom w:val="0"/>
          <w:divBdr>
            <w:top w:val="none" w:sz="0" w:space="0" w:color="auto"/>
            <w:left w:val="none" w:sz="0" w:space="0" w:color="auto"/>
            <w:bottom w:val="none" w:sz="0" w:space="0" w:color="auto"/>
            <w:right w:val="none" w:sz="0" w:space="0" w:color="auto"/>
          </w:divBdr>
        </w:div>
        <w:div w:id="1181159107">
          <w:marLeft w:val="0"/>
          <w:marRight w:val="0"/>
          <w:marTop w:val="0"/>
          <w:marBottom w:val="0"/>
          <w:divBdr>
            <w:top w:val="none" w:sz="0" w:space="0" w:color="auto"/>
            <w:left w:val="none" w:sz="0" w:space="0" w:color="auto"/>
            <w:bottom w:val="none" w:sz="0" w:space="0" w:color="auto"/>
            <w:right w:val="none" w:sz="0" w:space="0" w:color="auto"/>
          </w:divBdr>
        </w:div>
        <w:div w:id="1831945169">
          <w:marLeft w:val="0"/>
          <w:marRight w:val="0"/>
          <w:marTop w:val="0"/>
          <w:marBottom w:val="0"/>
          <w:divBdr>
            <w:top w:val="none" w:sz="0" w:space="0" w:color="auto"/>
            <w:left w:val="none" w:sz="0" w:space="0" w:color="auto"/>
            <w:bottom w:val="none" w:sz="0" w:space="0" w:color="auto"/>
            <w:right w:val="none" w:sz="0" w:space="0" w:color="auto"/>
          </w:divBdr>
        </w:div>
        <w:div w:id="1464694288">
          <w:marLeft w:val="0"/>
          <w:marRight w:val="0"/>
          <w:marTop w:val="0"/>
          <w:marBottom w:val="0"/>
          <w:divBdr>
            <w:top w:val="none" w:sz="0" w:space="0" w:color="auto"/>
            <w:left w:val="none" w:sz="0" w:space="0" w:color="auto"/>
            <w:bottom w:val="none" w:sz="0" w:space="0" w:color="auto"/>
            <w:right w:val="none" w:sz="0" w:space="0" w:color="auto"/>
          </w:divBdr>
        </w:div>
        <w:div w:id="1709137292">
          <w:marLeft w:val="0"/>
          <w:marRight w:val="0"/>
          <w:marTop w:val="0"/>
          <w:marBottom w:val="0"/>
          <w:divBdr>
            <w:top w:val="none" w:sz="0" w:space="0" w:color="auto"/>
            <w:left w:val="none" w:sz="0" w:space="0" w:color="auto"/>
            <w:bottom w:val="none" w:sz="0" w:space="0" w:color="auto"/>
            <w:right w:val="none" w:sz="0" w:space="0" w:color="auto"/>
          </w:divBdr>
        </w:div>
        <w:div w:id="2040203745">
          <w:marLeft w:val="0"/>
          <w:marRight w:val="0"/>
          <w:marTop w:val="0"/>
          <w:marBottom w:val="0"/>
          <w:divBdr>
            <w:top w:val="none" w:sz="0" w:space="0" w:color="auto"/>
            <w:left w:val="none" w:sz="0" w:space="0" w:color="auto"/>
            <w:bottom w:val="none" w:sz="0" w:space="0" w:color="auto"/>
            <w:right w:val="none" w:sz="0" w:space="0" w:color="auto"/>
          </w:divBdr>
        </w:div>
      </w:divsChild>
    </w:div>
    <w:div w:id="199901656">
      <w:marLeft w:val="0"/>
      <w:marRight w:val="0"/>
      <w:marTop w:val="0"/>
      <w:marBottom w:val="0"/>
      <w:divBdr>
        <w:top w:val="none" w:sz="0" w:space="0" w:color="auto"/>
        <w:left w:val="none" w:sz="0" w:space="0" w:color="auto"/>
        <w:bottom w:val="none" w:sz="0" w:space="0" w:color="auto"/>
        <w:right w:val="none" w:sz="0" w:space="0" w:color="auto"/>
      </w:divBdr>
      <w:divsChild>
        <w:div w:id="889532445">
          <w:marLeft w:val="0"/>
          <w:marRight w:val="0"/>
          <w:marTop w:val="0"/>
          <w:marBottom w:val="0"/>
          <w:divBdr>
            <w:top w:val="none" w:sz="0" w:space="0" w:color="auto"/>
            <w:left w:val="none" w:sz="0" w:space="0" w:color="auto"/>
            <w:bottom w:val="none" w:sz="0" w:space="0" w:color="auto"/>
            <w:right w:val="none" w:sz="0" w:space="0" w:color="auto"/>
          </w:divBdr>
        </w:div>
        <w:div w:id="1484009441">
          <w:marLeft w:val="0"/>
          <w:marRight w:val="0"/>
          <w:marTop w:val="0"/>
          <w:marBottom w:val="0"/>
          <w:divBdr>
            <w:top w:val="none" w:sz="0" w:space="0" w:color="auto"/>
            <w:left w:val="none" w:sz="0" w:space="0" w:color="auto"/>
            <w:bottom w:val="none" w:sz="0" w:space="0" w:color="auto"/>
            <w:right w:val="none" w:sz="0" w:space="0" w:color="auto"/>
          </w:divBdr>
        </w:div>
        <w:div w:id="1665280690">
          <w:marLeft w:val="0"/>
          <w:marRight w:val="0"/>
          <w:marTop w:val="0"/>
          <w:marBottom w:val="0"/>
          <w:divBdr>
            <w:top w:val="none" w:sz="0" w:space="0" w:color="auto"/>
            <w:left w:val="none" w:sz="0" w:space="0" w:color="auto"/>
            <w:bottom w:val="none" w:sz="0" w:space="0" w:color="auto"/>
            <w:right w:val="none" w:sz="0" w:space="0" w:color="auto"/>
          </w:divBdr>
        </w:div>
        <w:div w:id="364595893">
          <w:marLeft w:val="0"/>
          <w:marRight w:val="0"/>
          <w:marTop w:val="0"/>
          <w:marBottom w:val="0"/>
          <w:divBdr>
            <w:top w:val="none" w:sz="0" w:space="0" w:color="auto"/>
            <w:left w:val="none" w:sz="0" w:space="0" w:color="auto"/>
            <w:bottom w:val="none" w:sz="0" w:space="0" w:color="auto"/>
            <w:right w:val="none" w:sz="0" w:space="0" w:color="auto"/>
          </w:divBdr>
        </w:div>
        <w:div w:id="762384839">
          <w:marLeft w:val="0"/>
          <w:marRight w:val="0"/>
          <w:marTop w:val="0"/>
          <w:marBottom w:val="0"/>
          <w:divBdr>
            <w:top w:val="none" w:sz="0" w:space="0" w:color="auto"/>
            <w:left w:val="none" w:sz="0" w:space="0" w:color="auto"/>
            <w:bottom w:val="none" w:sz="0" w:space="0" w:color="auto"/>
            <w:right w:val="none" w:sz="0" w:space="0" w:color="auto"/>
          </w:divBdr>
        </w:div>
      </w:divsChild>
    </w:div>
    <w:div w:id="214894736">
      <w:marLeft w:val="0"/>
      <w:marRight w:val="0"/>
      <w:marTop w:val="0"/>
      <w:marBottom w:val="0"/>
      <w:divBdr>
        <w:top w:val="none" w:sz="0" w:space="0" w:color="auto"/>
        <w:left w:val="none" w:sz="0" w:space="0" w:color="auto"/>
        <w:bottom w:val="none" w:sz="0" w:space="0" w:color="auto"/>
        <w:right w:val="none" w:sz="0" w:space="0" w:color="auto"/>
      </w:divBdr>
      <w:divsChild>
        <w:div w:id="1025328277">
          <w:marLeft w:val="0"/>
          <w:marRight w:val="0"/>
          <w:marTop w:val="0"/>
          <w:marBottom w:val="0"/>
          <w:divBdr>
            <w:top w:val="none" w:sz="0" w:space="0" w:color="auto"/>
            <w:left w:val="none" w:sz="0" w:space="0" w:color="auto"/>
            <w:bottom w:val="none" w:sz="0" w:space="0" w:color="auto"/>
            <w:right w:val="none" w:sz="0" w:space="0" w:color="auto"/>
          </w:divBdr>
        </w:div>
        <w:div w:id="571277961">
          <w:marLeft w:val="0"/>
          <w:marRight w:val="0"/>
          <w:marTop w:val="0"/>
          <w:marBottom w:val="0"/>
          <w:divBdr>
            <w:top w:val="none" w:sz="0" w:space="0" w:color="auto"/>
            <w:left w:val="none" w:sz="0" w:space="0" w:color="auto"/>
            <w:bottom w:val="none" w:sz="0" w:space="0" w:color="auto"/>
            <w:right w:val="none" w:sz="0" w:space="0" w:color="auto"/>
          </w:divBdr>
        </w:div>
        <w:div w:id="1136682422">
          <w:marLeft w:val="0"/>
          <w:marRight w:val="0"/>
          <w:marTop w:val="0"/>
          <w:marBottom w:val="0"/>
          <w:divBdr>
            <w:top w:val="none" w:sz="0" w:space="0" w:color="auto"/>
            <w:left w:val="none" w:sz="0" w:space="0" w:color="auto"/>
            <w:bottom w:val="none" w:sz="0" w:space="0" w:color="auto"/>
            <w:right w:val="none" w:sz="0" w:space="0" w:color="auto"/>
          </w:divBdr>
        </w:div>
      </w:divsChild>
    </w:div>
    <w:div w:id="247464086">
      <w:marLeft w:val="0"/>
      <w:marRight w:val="0"/>
      <w:marTop w:val="0"/>
      <w:marBottom w:val="0"/>
      <w:divBdr>
        <w:top w:val="none" w:sz="0" w:space="0" w:color="auto"/>
        <w:left w:val="none" w:sz="0" w:space="0" w:color="auto"/>
        <w:bottom w:val="none" w:sz="0" w:space="0" w:color="auto"/>
        <w:right w:val="none" w:sz="0" w:space="0" w:color="auto"/>
      </w:divBdr>
      <w:divsChild>
        <w:div w:id="1832406505">
          <w:marLeft w:val="0"/>
          <w:marRight w:val="0"/>
          <w:marTop w:val="0"/>
          <w:marBottom w:val="0"/>
          <w:divBdr>
            <w:top w:val="none" w:sz="0" w:space="0" w:color="auto"/>
            <w:left w:val="none" w:sz="0" w:space="0" w:color="auto"/>
            <w:bottom w:val="none" w:sz="0" w:space="0" w:color="auto"/>
            <w:right w:val="none" w:sz="0" w:space="0" w:color="auto"/>
          </w:divBdr>
        </w:div>
      </w:divsChild>
    </w:div>
    <w:div w:id="255329547">
      <w:marLeft w:val="0"/>
      <w:marRight w:val="0"/>
      <w:marTop w:val="0"/>
      <w:marBottom w:val="0"/>
      <w:divBdr>
        <w:top w:val="none" w:sz="0" w:space="0" w:color="auto"/>
        <w:left w:val="none" w:sz="0" w:space="0" w:color="auto"/>
        <w:bottom w:val="none" w:sz="0" w:space="0" w:color="auto"/>
        <w:right w:val="none" w:sz="0" w:space="0" w:color="auto"/>
      </w:divBdr>
      <w:divsChild>
        <w:div w:id="1477063249">
          <w:marLeft w:val="0"/>
          <w:marRight w:val="0"/>
          <w:marTop w:val="0"/>
          <w:marBottom w:val="0"/>
          <w:divBdr>
            <w:top w:val="none" w:sz="0" w:space="0" w:color="auto"/>
            <w:left w:val="none" w:sz="0" w:space="0" w:color="auto"/>
            <w:bottom w:val="none" w:sz="0" w:space="0" w:color="auto"/>
            <w:right w:val="none" w:sz="0" w:space="0" w:color="auto"/>
          </w:divBdr>
        </w:div>
        <w:div w:id="1736582303">
          <w:marLeft w:val="0"/>
          <w:marRight w:val="0"/>
          <w:marTop w:val="0"/>
          <w:marBottom w:val="0"/>
          <w:divBdr>
            <w:top w:val="none" w:sz="0" w:space="0" w:color="auto"/>
            <w:left w:val="none" w:sz="0" w:space="0" w:color="auto"/>
            <w:bottom w:val="none" w:sz="0" w:space="0" w:color="auto"/>
            <w:right w:val="none" w:sz="0" w:space="0" w:color="auto"/>
          </w:divBdr>
        </w:div>
        <w:div w:id="1917593836">
          <w:marLeft w:val="0"/>
          <w:marRight w:val="0"/>
          <w:marTop w:val="0"/>
          <w:marBottom w:val="0"/>
          <w:divBdr>
            <w:top w:val="none" w:sz="0" w:space="0" w:color="auto"/>
            <w:left w:val="none" w:sz="0" w:space="0" w:color="auto"/>
            <w:bottom w:val="none" w:sz="0" w:space="0" w:color="auto"/>
            <w:right w:val="none" w:sz="0" w:space="0" w:color="auto"/>
          </w:divBdr>
        </w:div>
        <w:div w:id="1825925681">
          <w:marLeft w:val="0"/>
          <w:marRight w:val="0"/>
          <w:marTop w:val="0"/>
          <w:marBottom w:val="0"/>
          <w:divBdr>
            <w:top w:val="none" w:sz="0" w:space="0" w:color="auto"/>
            <w:left w:val="none" w:sz="0" w:space="0" w:color="auto"/>
            <w:bottom w:val="none" w:sz="0" w:space="0" w:color="auto"/>
            <w:right w:val="none" w:sz="0" w:space="0" w:color="auto"/>
          </w:divBdr>
        </w:div>
        <w:div w:id="2094207334">
          <w:marLeft w:val="0"/>
          <w:marRight w:val="0"/>
          <w:marTop w:val="0"/>
          <w:marBottom w:val="0"/>
          <w:divBdr>
            <w:top w:val="none" w:sz="0" w:space="0" w:color="auto"/>
            <w:left w:val="none" w:sz="0" w:space="0" w:color="auto"/>
            <w:bottom w:val="none" w:sz="0" w:space="0" w:color="auto"/>
            <w:right w:val="none" w:sz="0" w:space="0" w:color="auto"/>
          </w:divBdr>
        </w:div>
      </w:divsChild>
    </w:div>
    <w:div w:id="308361200">
      <w:marLeft w:val="0"/>
      <w:marRight w:val="0"/>
      <w:marTop w:val="0"/>
      <w:marBottom w:val="0"/>
      <w:divBdr>
        <w:top w:val="none" w:sz="0" w:space="0" w:color="auto"/>
        <w:left w:val="none" w:sz="0" w:space="0" w:color="auto"/>
        <w:bottom w:val="none" w:sz="0" w:space="0" w:color="auto"/>
        <w:right w:val="none" w:sz="0" w:space="0" w:color="auto"/>
      </w:divBdr>
      <w:divsChild>
        <w:div w:id="1900944516">
          <w:marLeft w:val="0"/>
          <w:marRight w:val="0"/>
          <w:marTop w:val="0"/>
          <w:marBottom w:val="0"/>
          <w:divBdr>
            <w:top w:val="none" w:sz="0" w:space="0" w:color="auto"/>
            <w:left w:val="none" w:sz="0" w:space="0" w:color="auto"/>
            <w:bottom w:val="none" w:sz="0" w:space="0" w:color="auto"/>
            <w:right w:val="none" w:sz="0" w:space="0" w:color="auto"/>
          </w:divBdr>
        </w:div>
        <w:div w:id="374158415">
          <w:marLeft w:val="0"/>
          <w:marRight w:val="0"/>
          <w:marTop w:val="0"/>
          <w:marBottom w:val="0"/>
          <w:divBdr>
            <w:top w:val="none" w:sz="0" w:space="0" w:color="auto"/>
            <w:left w:val="none" w:sz="0" w:space="0" w:color="auto"/>
            <w:bottom w:val="none" w:sz="0" w:space="0" w:color="auto"/>
            <w:right w:val="none" w:sz="0" w:space="0" w:color="auto"/>
          </w:divBdr>
        </w:div>
        <w:div w:id="1069159736">
          <w:marLeft w:val="0"/>
          <w:marRight w:val="0"/>
          <w:marTop w:val="0"/>
          <w:marBottom w:val="0"/>
          <w:divBdr>
            <w:top w:val="none" w:sz="0" w:space="0" w:color="auto"/>
            <w:left w:val="none" w:sz="0" w:space="0" w:color="auto"/>
            <w:bottom w:val="none" w:sz="0" w:space="0" w:color="auto"/>
            <w:right w:val="none" w:sz="0" w:space="0" w:color="auto"/>
          </w:divBdr>
        </w:div>
        <w:div w:id="397442512">
          <w:marLeft w:val="0"/>
          <w:marRight w:val="0"/>
          <w:marTop w:val="0"/>
          <w:marBottom w:val="0"/>
          <w:divBdr>
            <w:top w:val="none" w:sz="0" w:space="0" w:color="auto"/>
            <w:left w:val="none" w:sz="0" w:space="0" w:color="auto"/>
            <w:bottom w:val="none" w:sz="0" w:space="0" w:color="auto"/>
            <w:right w:val="none" w:sz="0" w:space="0" w:color="auto"/>
          </w:divBdr>
        </w:div>
        <w:div w:id="1001280469">
          <w:marLeft w:val="0"/>
          <w:marRight w:val="0"/>
          <w:marTop w:val="0"/>
          <w:marBottom w:val="0"/>
          <w:divBdr>
            <w:top w:val="none" w:sz="0" w:space="0" w:color="auto"/>
            <w:left w:val="none" w:sz="0" w:space="0" w:color="auto"/>
            <w:bottom w:val="none" w:sz="0" w:space="0" w:color="auto"/>
            <w:right w:val="none" w:sz="0" w:space="0" w:color="auto"/>
          </w:divBdr>
        </w:div>
        <w:div w:id="1121533961">
          <w:marLeft w:val="0"/>
          <w:marRight w:val="0"/>
          <w:marTop w:val="0"/>
          <w:marBottom w:val="0"/>
          <w:divBdr>
            <w:top w:val="none" w:sz="0" w:space="0" w:color="auto"/>
            <w:left w:val="none" w:sz="0" w:space="0" w:color="auto"/>
            <w:bottom w:val="none" w:sz="0" w:space="0" w:color="auto"/>
            <w:right w:val="none" w:sz="0" w:space="0" w:color="auto"/>
          </w:divBdr>
        </w:div>
        <w:div w:id="1128090556">
          <w:marLeft w:val="0"/>
          <w:marRight w:val="0"/>
          <w:marTop w:val="0"/>
          <w:marBottom w:val="0"/>
          <w:divBdr>
            <w:top w:val="none" w:sz="0" w:space="0" w:color="auto"/>
            <w:left w:val="none" w:sz="0" w:space="0" w:color="auto"/>
            <w:bottom w:val="none" w:sz="0" w:space="0" w:color="auto"/>
            <w:right w:val="none" w:sz="0" w:space="0" w:color="auto"/>
          </w:divBdr>
        </w:div>
        <w:div w:id="430593574">
          <w:marLeft w:val="0"/>
          <w:marRight w:val="0"/>
          <w:marTop w:val="0"/>
          <w:marBottom w:val="0"/>
          <w:divBdr>
            <w:top w:val="none" w:sz="0" w:space="0" w:color="auto"/>
            <w:left w:val="none" w:sz="0" w:space="0" w:color="auto"/>
            <w:bottom w:val="none" w:sz="0" w:space="0" w:color="auto"/>
            <w:right w:val="none" w:sz="0" w:space="0" w:color="auto"/>
          </w:divBdr>
        </w:div>
      </w:divsChild>
    </w:div>
    <w:div w:id="311177328">
      <w:marLeft w:val="0"/>
      <w:marRight w:val="0"/>
      <w:marTop w:val="0"/>
      <w:marBottom w:val="0"/>
      <w:divBdr>
        <w:top w:val="none" w:sz="0" w:space="0" w:color="auto"/>
        <w:left w:val="none" w:sz="0" w:space="0" w:color="auto"/>
        <w:bottom w:val="none" w:sz="0" w:space="0" w:color="auto"/>
        <w:right w:val="none" w:sz="0" w:space="0" w:color="auto"/>
      </w:divBdr>
      <w:divsChild>
        <w:div w:id="380327128">
          <w:marLeft w:val="0"/>
          <w:marRight w:val="0"/>
          <w:marTop w:val="0"/>
          <w:marBottom w:val="0"/>
          <w:divBdr>
            <w:top w:val="none" w:sz="0" w:space="0" w:color="auto"/>
            <w:left w:val="none" w:sz="0" w:space="0" w:color="auto"/>
            <w:bottom w:val="none" w:sz="0" w:space="0" w:color="auto"/>
            <w:right w:val="none" w:sz="0" w:space="0" w:color="auto"/>
          </w:divBdr>
        </w:div>
      </w:divsChild>
    </w:div>
    <w:div w:id="347954301">
      <w:marLeft w:val="0"/>
      <w:marRight w:val="0"/>
      <w:marTop w:val="0"/>
      <w:marBottom w:val="0"/>
      <w:divBdr>
        <w:top w:val="none" w:sz="0" w:space="0" w:color="auto"/>
        <w:left w:val="none" w:sz="0" w:space="0" w:color="auto"/>
        <w:bottom w:val="none" w:sz="0" w:space="0" w:color="auto"/>
        <w:right w:val="none" w:sz="0" w:space="0" w:color="auto"/>
      </w:divBdr>
      <w:divsChild>
        <w:div w:id="1251811047">
          <w:marLeft w:val="0"/>
          <w:marRight w:val="0"/>
          <w:marTop w:val="0"/>
          <w:marBottom w:val="0"/>
          <w:divBdr>
            <w:top w:val="none" w:sz="0" w:space="0" w:color="auto"/>
            <w:left w:val="none" w:sz="0" w:space="0" w:color="auto"/>
            <w:bottom w:val="none" w:sz="0" w:space="0" w:color="auto"/>
            <w:right w:val="none" w:sz="0" w:space="0" w:color="auto"/>
          </w:divBdr>
        </w:div>
      </w:divsChild>
    </w:div>
    <w:div w:id="354693488">
      <w:marLeft w:val="0"/>
      <w:marRight w:val="0"/>
      <w:marTop w:val="0"/>
      <w:marBottom w:val="0"/>
      <w:divBdr>
        <w:top w:val="none" w:sz="0" w:space="0" w:color="auto"/>
        <w:left w:val="none" w:sz="0" w:space="0" w:color="auto"/>
        <w:bottom w:val="none" w:sz="0" w:space="0" w:color="auto"/>
        <w:right w:val="none" w:sz="0" w:space="0" w:color="auto"/>
      </w:divBdr>
      <w:divsChild>
        <w:div w:id="2078898354">
          <w:marLeft w:val="0"/>
          <w:marRight w:val="0"/>
          <w:marTop w:val="0"/>
          <w:marBottom w:val="0"/>
          <w:divBdr>
            <w:top w:val="none" w:sz="0" w:space="0" w:color="auto"/>
            <w:left w:val="none" w:sz="0" w:space="0" w:color="auto"/>
            <w:bottom w:val="none" w:sz="0" w:space="0" w:color="auto"/>
            <w:right w:val="none" w:sz="0" w:space="0" w:color="auto"/>
          </w:divBdr>
        </w:div>
        <w:div w:id="1789008433">
          <w:marLeft w:val="0"/>
          <w:marRight w:val="0"/>
          <w:marTop w:val="0"/>
          <w:marBottom w:val="0"/>
          <w:divBdr>
            <w:top w:val="none" w:sz="0" w:space="0" w:color="auto"/>
            <w:left w:val="none" w:sz="0" w:space="0" w:color="auto"/>
            <w:bottom w:val="none" w:sz="0" w:space="0" w:color="auto"/>
            <w:right w:val="none" w:sz="0" w:space="0" w:color="auto"/>
          </w:divBdr>
        </w:div>
        <w:div w:id="1218199684">
          <w:marLeft w:val="0"/>
          <w:marRight w:val="0"/>
          <w:marTop w:val="0"/>
          <w:marBottom w:val="0"/>
          <w:divBdr>
            <w:top w:val="none" w:sz="0" w:space="0" w:color="auto"/>
            <w:left w:val="none" w:sz="0" w:space="0" w:color="auto"/>
            <w:bottom w:val="none" w:sz="0" w:space="0" w:color="auto"/>
            <w:right w:val="none" w:sz="0" w:space="0" w:color="auto"/>
          </w:divBdr>
        </w:div>
      </w:divsChild>
    </w:div>
    <w:div w:id="358092241">
      <w:marLeft w:val="0"/>
      <w:marRight w:val="0"/>
      <w:marTop w:val="0"/>
      <w:marBottom w:val="0"/>
      <w:divBdr>
        <w:top w:val="none" w:sz="0" w:space="0" w:color="auto"/>
        <w:left w:val="none" w:sz="0" w:space="0" w:color="auto"/>
        <w:bottom w:val="none" w:sz="0" w:space="0" w:color="auto"/>
        <w:right w:val="none" w:sz="0" w:space="0" w:color="auto"/>
      </w:divBdr>
      <w:divsChild>
        <w:div w:id="341784515">
          <w:marLeft w:val="0"/>
          <w:marRight w:val="0"/>
          <w:marTop w:val="0"/>
          <w:marBottom w:val="0"/>
          <w:divBdr>
            <w:top w:val="none" w:sz="0" w:space="0" w:color="auto"/>
            <w:left w:val="none" w:sz="0" w:space="0" w:color="auto"/>
            <w:bottom w:val="none" w:sz="0" w:space="0" w:color="auto"/>
            <w:right w:val="none" w:sz="0" w:space="0" w:color="auto"/>
          </w:divBdr>
        </w:div>
        <w:div w:id="1266959784">
          <w:marLeft w:val="0"/>
          <w:marRight w:val="0"/>
          <w:marTop w:val="0"/>
          <w:marBottom w:val="0"/>
          <w:divBdr>
            <w:top w:val="none" w:sz="0" w:space="0" w:color="auto"/>
            <w:left w:val="none" w:sz="0" w:space="0" w:color="auto"/>
            <w:bottom w:val="none" w:sz="0" w:space="0" w:color="auto"/>
            <w:right w:val="none" w:sz="0" w:space="0" w:color="auto"/>
          </w:divBdr>
        </w:div>
        <w:div w:id="1828324572">
          <w:marLeft w:val="0"/>
          <w:marRight w:val="0"/>
          <w:marTop w:val="0"/>
          <w:marBottom w:val="0"/>
          <w:divBdr>
            <w:top w:val="none" w:sz="0" w:space="0" w:color="auto"/>
            <w:left w:val="none" w:sz="0" w:space="0" w:color="auto"/>
            <w:bottom w:val="none" w:sz="0" w:space="0" w:color="auto"/>
            <w:right w:val="none" w:sz="0" w:space="0" w:color="auto"/>
          </w:divBdr>
        </w:div>
        <w:div w:id="2035836665">
          <w:marLeft w:val="0"/>
          <w:marRight w:val="0"/>
          <w:marTop w:val="0"/>
          <w:marBottom w:val="0"/>
          <w:divBdr>
            <w:top w:val="none" w:sz="0" w:space="0" w:color="auto"/>
            <w:left w:val="none" w:sz="0" w:space="0" w:color="auto"/>
            <w:bottom w:val="none" w:sz="0" w:space="0" w:color="auto"/>
            <w:right w:val="none" w:sz="0" w:space="0" w:color="auto"/>
          </w:divBdr>
        </w:div>
        <w:div w:id="121462071">
          <w:marLeft w:val="0"/>
          <w:marRight w:val="0"/>
          <w:marTop w:val="0"/>
          <w:marBottom w:val="0"/>
          <w:divBdr>
            <w:top w:val="none" w:sz="0" w:space="0" w:color="auto"/>
            <w:left w:val="none" w:sz="0" w:space="0" w:color="auto"/>
            <w:bottom w:val="none" w:sz="0" w:space="0" w:color="auto"/>
            <w:right w:val="none" w:sz="0" w:space="0" w:color="auto"/>
          </w:divBdr>
        </w:div>
        <w:div w:id="496532815">
          <w:marLeft w:val="0"/>
          <w:marRight w:val="0"/>
          <w:marTop w:val="0"/>
          <w:marBottom w:val="0"/>
          <w:divBdr>
            <w:top w:val="none" w:sz="0" w:space="0" w:color="auto"/>
            <w:left w:val="none" w:sz="0" w:space="0" w:color="auto"/>
            <w:bottom w:val="none" w:sz="0" w:space="0" w:color="auto"/>
            <w:right w:val="none" w:sz="0" w:space="0" w:color="auto"/>
          </w:divBdr>
        </w:div>
        <w:div w:id="1703936298">
          <w:marLeft w:val="0"/>
          <w:marRight w:val="0"/>
          <w:marTop w:val="0"/>
          <w:marBottom w:val="0"/>
          <w:divBdr>
            <w:top w:val="none" w:sz="0" w:space="0" w:color="auto"/>
            <w:left w:val="none" w:sz="0" w:space="0" w:color="auto"/>
            <w:bottom w:val="none" w:sz="0" w:space="0" w:color="auto"/>
            <w:right w:val="none" w:sz="0" w:space="0" w:color="auto"/>
          </w:divBdr>
        </w:div>
        <w:div w:id="538711069">
          <w:marLeft w:val="0"/>
          <w:marRight w:val="0"/>
          <w:marTop w:val="0"/>
          <w:marBottom w:val="0"/>
          <w:divBdr>
            <w:top w:val="none" w:sz="0" w:space="0" w:color="auto"/>
            <w:left w:val="none" w:sz="0" w:space="0" w:color="auto"/>
            <w:bottom w:val="none" w:sz="0" w:space="0" w:color="auto"/>
            <w:right w:val="none" w:sz="0" w:space="0" w:color="auto"/>
          </w:divBdr>
        </w:div>
        <w:div w:id="567031984">
          <w:marLeft w:val="0"/>
          <w:marRight w:val="0"/>
          <w:marTop w:val="0"/>
          <w:marBottom w:val="0"/>
          <w:divBdr>
            <w:top w:val="none" w:sz="0" w:space="0" w:color="auto"/>
            <w:left w:val="none" w:sz="0" w:space="0" w:color="auto"/>
            <w:bottom w:val="none" w:sz="0" w:space="0" w:color="auto"/>
            <w:right w:val="none" w:sz="0" w:space="0" w:color="auto"/>
          </w:divBdr>
        </w:div>
        <w:div w:id="1552300354">
          <w:marLeft w:val="0"/>
          <w:marRight w:val="0"/>
          <w:marTop w:val="0"/>
          <w:marBottom w:val="0"/>
          <w:divBdr>
            <w:top w:val="none" w:sz="0" w:space="0" w:color="auto"/>
            <w:left w:val="none" w:sz="0" w:space="0" w:color="auto"/>
            <w:bottom w:val="none" w:sz="0" w:space="0" w:color="auto"/>
            <w:right w:val="none" w:sz="0" w:space="0" w:color="auto"/>
          </w:divBdr>
        </w:div>
        <w:div w:id="916092459">
          <w:marLeft w:val="0"/>
          <w:marRight w:val="0"/>
          <w:marTop w:val="0"/>
          <w:marBottom w:val="0"/>
          <w:divBdr>
            <w:top w:val="none" w:sz="0" w:space="0" w:color="auto"/>
            <w:left w:val="none" w:sz="0" w:space="0" w:color="auto"/>
            <w:bottom w:val="none" w:sz="0" w:space="0" w:color="auto"/>
            <w:right w:val="none" w:sz="0" w:space="0" w:color="auto"/>
          </w:divBdr>
        </w:div>
        <w:div w:id="176040687">
          <w:marLeft w:val="0"/>
          <w:marRight w:val="0"/>
          <w:marTop w:val="0"/>
          <w:marBottom w:val="0"/>
          <w:divBdr>
            <w:top w:val="none" w:sz="0" w:space="0" w:color="auto"/>
            <w:left w:val="none" w:sz="0" w:space="0" w:color="auto"/>
            <w:bottom w:val="none" w:sz="0" w:space="0" w:color="auto"/>
            <w:right w:val="none" w:sz="0" w:space="0" w:color="auto"/>
          </w:divBdr>
        </w:div>
      </w:divsChild>
    </w:div>
    <w:div w:id="374161128">
      <w:marLeft w:val="0"/>
      <w:marRight w:val="0"/>
      <w:marTop w:val="0"/>
      <w:marBottom w:val="0"/>
      <w:divBdr>
        <w:top w:val="none" w:sz="0" w:space="0" w:color="auto"/>
        <w:left w:val="none" w:sz="0" w:space="0" w:color="auto"/>
        <w:bottom w:val="none" w:sz="0" w:space="0" w:color="auto"/>
        <w:right w:val="none" w:sz="0" w:space="0" w:color="auto"/>
      </w:divBdr>
      <w:divsChild>
        <w:div w:id="952519109">
          <w:marLeft w:val="0"/>
          <w:marRight w:val="0"/>
          <w:marTop w:val="0"/>
          <w:marBottom w:val="0"/>
          <w:divBdr>
            <w:top w:val="none" w:sz="0" w:space="0" w:color="auto"/>
            <w:left w:val="none" w:sz="0" w:space="0" w:color="auto"/>
            <w:bottom w:val="none" w:sz="0" w:space="0" w:color="auto"/>
            <w:right w:val="none" w:sz="0" w:space="0" w:color="auto"/>
          </w:divBdr>
        </w:div>
        <w:div w:id="620036474">
          <w:marLeft w:val="0"/>
          <w:marRight w:val="0"/>
          <w:marTop w:val="0"/>
          <w:marBottom w:val="0"/>
          <w:divBdr>
            <w:top w:val="none" w:sz="0" w:space="0" w:color="auto"/>
            <w:left w:val="none" w:sz="0" w:space="0" w:color="auto"/>
            <w:bottom w:val="none" w:sz="0" w:space="0" w:color="auto"/>
            <w:right w:val="none" w:sz="0" w:space="0" w:color="auto"/>
          </w:divBdr>
        </w:div>
        <w:div w:id="965621404">
          <w:marLeft w:val="0"/>
          <w:marRight w:val="0"/>
          <w:marTop w:val="0"/>
          <w:marBottom w:val="0"/>
          <w:divBdr>
            <w:top w:val="none" w:sz="0" w:space="0" w:color="auto"/>
            <w:left w:val="none" w:sz="0" w:space="0" w:color="auto"/>
            <w:bottom w:val="none" w:sz="0" w:space="0" w:color="auto"/>
            <w:right w:val="none" w:sz="0" w:space="0" w:color="auto"/>
          </w:divBdr>
        </w:div>
        <w:div w:id="162084567">
          <w:marLeft w:val="0"/>
          <w:marRight w:val="0"/>
          <w:marTop w:val="0"/>
          <w:marBottom w:val="0"/>
          <w:divBdr>
            <w:top w:val="none" w:sz="0" w:space="0" w:color="auto"/>
            <w:left w:val="none" w:sz="0" w:space="0" w:color="auto"/>
            <w:bottom w:val="none" w:sz="0" w:space="0" w:color="auto"/>
            <w:right w:val="none" w:sz="0" w:space="0" w:color="auto"/>
          </w:divBdr>
        </w:div>
        <w:div w:id="1819803662">
          <w:marLeft w:val="0"/>
          <w:marRight w:val="0"/>
          <w:marTop w:val="0"/>
          <w:marBottom w:val="0"/>
          <w:divBdr>
            <w:top w:val="none" w:sz="0" w:space="0" w:color="auto"/>
            <w:left w:val="none" w:sz="0" w:space="0" w:color="auto"/>
            <w:bottom w:val="none" w:sz="0" w:space="0" w:color="auto"/>
            <w:right w:val="none" w:sz="0" w:space="0" w:color="auto"/>
          </w:divBdr>
        </w:div>
        <w:div w:id="642539874">
          <w:marLeft w:val="0"/>
          <w:marRight w:val="0"/>
          <w:marTop w:val="0"/>
          <w:marBottom w:val="0"/>
          <w:divBdr>
            <w:top w:val="none" w:sz="0" w:space="0" w:color="auto"/>
            <w:left w:val="none" w:sz="0" w:space="0" w:color="auto"/>
            <w:bottom w:val="none" w:sz="0" w:space="0" w:color="auto"/>
            <w:right w:val="none" w:sz="0" w:space="0" w:color="auto"/>
          </w:divBdr>
        </w:div>
      </w:divsChild>
    </w:div>
    <w:div w:id="376927912">
      <w:marLeft w:val="0"/>
      <w:marRight w:val="0"/>
      <w:marTop w:val="0"/>
      <w:marBottom w:val="0"/>
      <w:divBdr>
        <w:top w:val="none" w:sz="0" w:space="0" w:color="auto"/>
        <w:left w:val="none" w:sz="0" w:space="0" w:color="auto"/>
        <w:bottom w:val="none" w:sz="0" w:space="0" w:color="auto"/>
        <w:right w:val="none" w:sz="0" w:space="0" w:color="auto"/>
      </w:divBdr>
      <w:divsChild>
        <w:div w:id="1605920927">
          <w:marLeft w:val="0"/>
          <w:marRight w:val="0"/>
          <w:marTop w:val="0"/>
          <w:marBottom w:val="0"/>
          <w:divBdr>
            <w:top w:val="none" w:sz="0" w:space="0" w:color="auto"/>
            <w:left w:val="none" w:sz="0" w:space="0" w:color="auto"/>
            <w:bottom w:val="none" w:sz="0" w:space="0" w:color="auto"/>
            <w:right w:val="none" w:sz="0" w:space="0" w:color="auto"/>
          </w:divBdr>
        </w:div>
        <w:div w:id="1339431870">
          <w:marLeft w:val="0"/>
          <w:marRight w:val="0"/>
          <w:marTop w:val="0"/>
          <w:marBottom w:val="0"/>
          <w:divBdr>
            <w:top w:val="none" w:sz="0" w:space="0" w:color="auto"/>
            <w:left w:val="none" w:sz="0" w:space="0" w:color="auto"/>
            <w:bottom w:val="none" w:sz="0" w:space="0" w:color="auto"/>
            <w:right w:val="none" w:sz="0" w:space="0" w:color="auto"/>
          </w:divBdr>
        </w:div>
        <w:div w:id="1301577568">
          <w:marLeft w:val="0"/>
          <w:marRight w:val="0"/>
          <w:marTop w:val="0"/>
          <w:marBottom w:val="0"/>
          <w:divBdr>
            <w:top w:val="none" w:sz="0" w:space="0" w:color="auto"/>
            <w:left w:val="none" w:sz="0" w:space="0" w:color="auto"/>
            <w:bottom w:val="none" w:sz="0" w:space="0" w:color="auto"/>
            <w:right w:val="none" w:sz="0" w:space="0" w:color="auto"/>
          </w:divBdr>
        </w:div>
        <w:div w:id="549532189">
          <w:marLeft w:val="0"/>
          <w:marRight w:val="0"/>
          <w:marTop w:val="0"/>
          <w:marBottom w:val="0"/>
          <w:divBdr>
            <w:top w:val="none" w:sz="0" w:space="0" w:color="auto"/>
            <w:left w:val="none" w:sz="0" w:space="0" w:color="auto"/>
            <w:bottom w:val="none" w:sz="0" w:space="0" w:color="auto"/>
            <w:right w:val="none" w:sz="0" w:space="0" w:color="auto"/>
          </w:divBdr>
        </w:div>
      </w:divsChild>
    </w:div>
    <w:div w:id="387538690">
      <w:marLeft w:val="0"/>
      <w:marRight w:val="0"/>
      <w:marTop w:val="0"/>
      <w:marBottom w:val="0"/>
      <w:divBdr>
        <w:top w:val="none" w:sz="0" w:space="0" w:color="auto"/>
        <w:left w:val="none" w:sz="0" w:space="0" w:color="auto"/>
        <w:bottom w:val="none" w:sz="0" w:space="0" w:color="auto"/>
        <w:right w:val="none" w:sz="0" w:space="0" w:color="auto"/>
      </w:divBdr>
      <w:divsChild>
        <w:div w:id="1957061039">
          <w:marLeft w:val="0"/>
          <w:marRight w:val="0"/>
          <w:marTop w:val="0"/>
          <w:marBottom w:val="0"/>
          <w:divBdr>
            <w:top w:val="none" w:sz="0" w:space="0" w:color="auto"/>
            <w:left w:val="none" w:sz="0" w:space="0" w:color="auto"/>
            <w:bottom w:val="none" w:sz="0" w:space="0" w:color="auto"/>
            <w:right w:val="none" w:sz="0" w:space="0" w:color="auto"/>
          </w:divBdr>
        </w:div>
      </w:divsChild>
    </w:div>
    <w:div w:id="394741986">
      <w:marLeft w:val="0"/>
      <w:marRight w:val="0"/>
      <w:marTop w:val="0"/>
      <w:marBottom w:val="0"/>
      <w:divBdr>
        <w:top w:val="none" w:sz="0" w:space="0" w:color="auto"/>
        <w:left w:val="none" w:sz="0" w:space="0" w:color="auto"/>
        <w:bottom w:val="none" w:sz="0" w:space="0" w:color="auto"/>
        <w:right w:val="none" w:sz="0" w:space="0" w:color="auto"/>
      </w:divBdr>
      <w:divsChild>
        <w:div w:id="1832719595">
          <w:marLeft w:val="0"/>
          <w:marRight w:val="0"/>
          <w:marTop w:val="0"/>
          <w:marBottom w:val="0"/>
          <w:divBdr>
            <w:top w:val="none" w:sz="0" w:space="0" w:color="auto"/>
            <w:left w:val="none" w:sz="0" w:space="0" w:color="auto"/>
            <w:bottom w:val="none" w:sz="0" w:space="0" w:color="auto"/>
            <w:right w:val="none" w:sz="0" w:space="0" w:color="auto"/>
          </w:divBdr>
        </w:div>
      </w:divsChild>
    </w:div>
    <w:div w:id="395015989">
      <w:marLeft w:val="0"/>
      <w:marRight w:val="0"/>
      <w:marTop w:val="0"/>
      <w:marBottom w:val="0"/>
      <w:divBdr>
        <w:top w:val="none" w:sz="0" w:space="0" w:color="auto"/>
        <w:left w:val="none" w:sz="0" w:space="0" w:color="auto"/>
        <w:bottom w:val="none" w:sz="0" w:space="0" w:color="auto"/>
        <w:right w:val="none" w:sz="0" w:space="0" w:color="auto"/>
      </w:divBdr>
      <w:divsChild>
        <w:div w:id="843588023">
          <w:marLeft w:val="0"/>
          <w:marRight w:val="0"/>
          <w:marTop w:val="0"/>
          <w:marBottom w:val="0"/>
          <w:divBdr>
            <w:top w:val="none" w:sz="0" w:space="0" w:color="auto"/>
            <w:left w:val="none" w:sz="0" w:space="0" w:color="auto"/>
            <w:bottom w:val="none" w:sz="0" w:space="0" w:color="auto"/>
            <w:right w:val="none" w:sz="0" w:space="0" w:color="auto"/>
          </w:divBdr>
        </w:div>
        <w:div w:id="1960456035">
          <w:marLeft w:val="0"/>
          <w:marRight w:val="0"/>
          <w:marTop w:val="0"/>
          <w:marBottom w:val="0"/>
          <w:divBdr>
            <w:top w:val="none" w:sz="0" w:space="0" w:color="auto"/>
            <w:left w:val="none" w:sz="0" w:space="0" w:color="auto"/>
            <w:bottom w:val="none" w:sz="0" w:space="0" w:color="auto"/>
            <w:right w:val="none" w:sz="0" w:space="0" w:color="auto"/>
          </w:divBdr>
        </w:div>
        <w:div w:id="1907450112">
          <w:marLeft w:val="0"/>
          <w:marRight w:val="0"/>
          <w:marTop w:val="0"/>
          <w:marBottom w:val="0"/>
          <w:divBdr>
            <w:top w:val="none" w:sz="0" w:space="0" w:color="auto"/>
            <w:left w:val="none" w:sz="0" w:space="0" w:color="auto"/>
            <w:bottom w:val="none" w:sz="0" w:space="0" w:color="auto"/>
            <w:right w:val="none" w:sz="0" w:space="0" w:color="auto"/>
          </w:divBdr>
        </w:div>
        <w:div w:id="1784885919">
          <w:marLeft w:val="0"/>
          <w:marRight w:val="0"/>
          <w:marTop w:val="0"/>
          <w:marBottom w:val="0"/>
          <w:divBdr>
            <w:top w:val="none" w:sz="0" w:space="0" w:color="auto"/>
            <w:left w:val="none" w:sz="0" w:space="0" w:color="auto"/>
            <w:bottom w:val="none" w:sz="0" w:space="0" w:color="auto"/>
            <w:right w:val="none" w:sz="0" w:space="0" w:color="auto"/>
          </w:divBdr>
        </w:div>
        <w:div w:id="370693965">
          <w:marLeft w:val="0"/>
          <w:marRight w:val="0"/>
          <w:marTop w:val="0"/>
          <w:marBottom w:val="0"/>
          <w:divBdr>
            <w:top w:val="none" w:sz="0" w:space="0" w:color="auto"/>
            <w:left w:val="none" w:sz="0" w:space="0" w:color="auto"/>
            <w:bottom w:val="none" w:sz="0" w:space="0" w:color="auto"/>
            <w:right w:val="none" w:sz="0" w:space="0" w:color="auto"/>
          </w:divBdr>
        </w:div>
        <w:div w:id="1052921262">
          <w:marLeft w:val="0"/>
          <w:marRight w:val="0"/>
          <w:marTop w:val="0"/>
          <w:marBottom w:val="0"/>
          <w:divBdr>
            <w:top w:val="none" w:sz="0" w:space="0" w:color="auto"/>
            <w:left w:val="none" w:sz="0" w:space="0" w:color="auto"/>
            <w:bottom w:val="none" w:sz="0" w:space="0" w:color="auto"/>
            <w:right w:val="none" w:sz="0" w:space="0" w:color="auto"/>
          </w:divBdr>
        </w:div>
        <w:div w:id="760835553">
          <w:marLeft w:val="0"/>
          <w:marRight w:val="0"/>
          <w:marTop w:val="0"/>
          <w:marBottom w:val="0"/>
          <w:divBdr>
            <w:top w:val="none" w:sz="0" w:space="0" w:color="auto"/>
            <w:left w:val="none" w:sz="0" w:space="0" w:color="auto"/>
            <w:bottom w:val="none" w:sz="0" w:space="0" w:color="auto"/>
            <w:right w:val="none" w:sz="0" w:space="0" w:color="auto"/>
          </w:divBdr>
        </w:div>
        <w:div w:id="1914655712">
          <w:marLeft w:val="0"/>
          <w:marRight w:val="0"/>
          <w:marTop w:val="0"/>
          <w:marBottom w:val="0"/>
          <w:divBdr>
            <w:top w:val="none" w:sz="0" w:space="0" w:color="auto"/>
            <w:left w:val="none" w:sz="0" w:space="0" w:color="auto"/>
            <w:bottom w:val="none" w:sz="0" w:space="0" w:color="auto"/>
            <w:right w:val="none" w:sz="0" w:space="0" w:color="auto"/>
          </w:divBdr>
        </w:div>
        <w:div w:id="1338381401">
          <w:marLeft w:val="0"/>
          <w:marRight w:val="0"/>
          <w:marTop w:val="0"/>
          <w:marBottom w:val="0"/>
          <w:divBdr>
            <w:top w:val="none" w:sz="0" w:space="0" w:color="auto"/>
            <w:left w:val="none" w:sz="0" w:space="0" w:color="auto"/>
            <w:bottom w:val="none" w:sz="0" w:space="0" w:color="auto"/>
            <w:right w:val="none" w:sz="0" w:space="0" w:color="auto"/>
          </w:divBdr>
        </w:div>
        <w:div w:id="401492607">
          <w:marLeft w:val="0"/>
          <w:marRight w:val="0"/>
          <w:marTop w:val="0"/>
          <w:marBottom w:val="0"/>
          <w:divBdr>
            <w:top w:val="none" w:sz="0" w:space="0" w:color="auto"/>
            <w:left w:val="none" w:sz="0" w:space="0" w:color="auto"/>
            <w:bottom w:val="none" w:sz="0" w:space="0" w:color="auto"/>
            <w:right w:val="none" w:sz="0" w:space="0" w:color="auto"/>
          </w:divBdr>
        </w:div>
      </w:divsChild>
    </w:div>
    <w:div w:id="397552755">
      <w:marLeft w:val="0"/>
      <w:marRight w:val="0"/>
      <w:marTop w:val="0"/>
      <w:marBottom w:val="0"/>
      <w:divBdr>
        <w:top w:val="none" w:sz="0" w:space="0" w:color="auto"/>
        <w:left w:val="none" w:sz="0" w:space="0" w:color="auto"/>
        <w:bottom w:val="none" w:sz="0" w:space="0" w:color="auto"/>
        <w:right w:val="none" w:sz="0" w:space="0" w:color="auto"/>
      </w:divBdr>
      <w:divsChild>
        <w:div w:id="1007506">
          <w:marLeft w:val="0"/>
          <w:marRight w:val="0"/>
          <w:marTop w:val="0"/>
          <w:marBottom w:val="0"/>
          <w:divBdr>
            <w:top w:val="none" w:sz="0" w:space="0" w:color="auto"/>
            <w:left w:val="none" w:sz="0" w:space="0" w:color="auto"/>
            <w:bottom w:val="none" w:sz="0" w:space="0" w:color="auto"/>
            <w:right w:val="none" w:sz="0" w:space="0" w:color="auto"/>
          </w:divBdr>
        </w:div>
      </w:divsChild>
    </w:div>
    <w:div w:id="402025908">
      <w:marLeft w:val="0"/>
      <w:marRight w:val="0"/>
      <w:marTop w:val="0"/>
      <w:marBottom w:val="0"/>
      <w:divBdr>
        <w:top w:val="none" w:sz="0" w:space="0" w:color="auto"/>
        <w:left w:val="none" w:sz="0" w:space="0" w:color="auto"/>
        <w:bottom w:val="none" w:sz="0" w:space="0" w:color="auto"/>
        <w:right w:val="none" w:sz="0" w:space="0" w:color="auto"/>
      </w:divBdr>
      <w:divsChild>
        <w:div w:id="113644482">
          <w:marLeft w:val="0"/>
          <w:marRight w:val="0"/>
          <w:marTop w:val="0"/>
          <w:marBottom w:val="0"/>
          <w:divBdr>
            <w:top w:val="none" w:sz="0" w:space="0" w:color="auto"/>
            <w:left w:val="none" w:sz="0" w:space="0" w:color="auto"/>
            <w:bottom w:val="none" w:sz="0" w:space="0" w:color="auto"/>
            <w:right w:val="none" w:sz="0" w:space="0" w:color="auto"/>
          </w:divBdr>
        </w:div>
        <w:div w:id="364988275">
          <w:marLeft w:val="0"/>
          <w:marRight w:val="0"/>
          <w:marTop w:val="0"/>
          <w:marBottom w:val="0"/>
          <w:divBdr>
            <w:top w:val="none" w:sz="0" w:space="0" w:color="auto"/>
            <w:left w:val="none" w:sz="0" w:space="0" w:color="auto"/>
            <w:bottom w:val="none" w:sz="0" w:space="0" w:color="auto"/>
            <w:right w:val="none" w:sz="0" w:space="0" w:color="auto"/>
          </w:divBdr>
        </w:div>
      </w:divsChild>
    </w:div>
    <w:div w:id="404495999">
      <w:marLeft w:val="0"/>
      <w:marRight w:val="0"/>
      <w:marTop w:val="0"/>
      <w:marBottom w:val="0"/>
      <w:divBdr>
        <w:top w:val="none" w:sz="0" w:space="0" w:color="auto"/>
        <w:left w:val="none" w:sz="0" w:space="0" w:color="auto"/>
        <w:bottom w:val="none" w:sz="0" w:space="0" w:color="auto"/>
        <w:right w:val="none" w:sz="0" w:space="0" w:color="auto"/>
      </w:divBdr>
      <w:divsChild>
        <w:div w:id="1681852097">
          <w:marLeft w:val="0"/>
          <w:marRight w:val="0"/>
          <w:marTop w:val="0"/>
          <w:marBottom w:val="0"/>
          <w:divBdr>
            <w:top w:val="none" w:sz="0" w:space="0" w:color="auto"/>
            <w:left w:val="none" w:sz="0" w:space="0" w:color="auto"/>
            <w:bottom w:val="none" w:sz="0" w:space="0" w:color="auto"/>
            <w:right w:val="none" w:sz="0" w:space="0" w:color="auto"/>
          </w:divBdr>
        </w:div>
        <w:div w:id="821431629">
          <w:marLeft w:val="0"/>
          <w:marRight w:val="0"/>
          <w:marTop w:val="0"/>
          <w:marBottom w:val="0"/>
          <w:divBdr>
            <w:top w:val="none" w:sz="0" w:space="0" w:color="auto"/>
            <w:left w:val="none" w:sz="0" w:space="0" w:color="auto"/>
            <w:bottom w:val="none" w:sz="0" w:space="0" w:color="auto"/>
            <w:right w:val="none" w:sz="0" w:space="0" w:color="auto"/>
          </w:divBdr>
        </w:div>
        <w:div w:id="1335693337">
          <w:marLeft w:val="0"/>
          <w:marRight w:val="0"/>
          <w:marTop w:val="0"/>
          <w:marBottom w:val="0"/>
          <w:divBdr>
            <w:top w:val="none" w:sz="0" w:space="0" w:color="auto"/>
            <w:left w:val="none" w:sz="0" w:space="0" w:color="auto"/>
            <w:bottom w:val="none" w:sz="0" w:space="0" w:color="auto"/>
            <w:right w:val="none" w:sz="0" w:space="0" w:color="auto"/>
          </w:divBdr>
        </w:div>
        <w:div w:id="323707387">
          <w:marLeft w:val="0"/>
          <w:marRight w:val="0"/>
          <w:marTop w:val="0"/>
          <w:marBottom w:val="0"/>
          <w:divBdr>
            <w:top w:val="none" w:sz="0" w:space="0" w:color="auto"/>
            <w:left w:val="none" w:sz="0" w:space="0" w:color="auto"/>
            <w:bottom w:val="none" w:sz="0" w:space="0" w:color="auto"/>
            <w:right w:val="none" w:sz="0" w:space="0" w:color="auto"/>
          </w:divBdr>
        </w:div>
        <w:div w:id="1932735811">
          <w:marLeft w:val="0"/>
          <w:marRight w:val="0"/>
          <w:marTop w:val="0"/>
          <w:marBottom w:val="0"/>
          <w:divBdr>
            <w:top w:val="none" w:sz="0" w:space="0" w:color="auto"/>
            <w:left w:val="none" w:sz="0" w:space="0" w:color="auto"/>
            <w:bottom w:val="none" w:sz="0" w:space="0" w:color="auto"/>
            <w:right w:val="none" w:sz="0" w:space="0" w:color="auto"/>
          </w:divBdr>
        </w:div>
        <w:div w:id="1399941504">
          <w:marLeft w:val="0"/>
          <w:marRight w:val="0"/>
          <w:marTop w:val="0"/>
          <w:marBottom w:val="0"/>
          <w:divBdr>
            <w:top w:val="none" w:sz="0" w:space="0" w:color="auto"/>
            <w:left w:val="none" w:sz="0" w:space="0" w:color="auto"/>
            <w:bottom w:val="none" w:sz="0" w:space="0" w:color="auto"/>
            <w:right w:val="none" w:sz="0" w:space="0" w:color="auto"/>
          </w:divBdr>
        </w:div>
        <w:div w:id="2098399643">
          <w:marLeft w:val="0"/>
          <w:marRight w:val="0"/>
          <w:marTop w:val="0"/>
          <w:marBottom w:val="0"/>
          <w:divBdr>
            <w:top w:val="none" w:sz="0" w:space="0" w:color="auto"/>
            <w:left w:val="none" w:sz="0" w:space="0" w:color="auto"/>
            <w:bottom w:val="none" w:sz="0" w:space="0" w:color="auto"/>
            <w:right w:val="none" w:sz="0" w:space="0" w:color="auto"/>
          </w:divBdr>
        </w:div>
        <w:div w:id="186986948">
          <w:marLeft w:val="0"/>
          <w:marRight w:val="0"/>
          <w:marTop w:val="0"/>
          <w:marBottom w:val="0"/>
          <w:divBdr>
            <w:top w:val="none" w:sz="0" w:space="0" w:color="auto"/>
            <w:left w:val="none" w:sz="0" w:space="0" w:color="auto"/>
            <w:bottom w:val="none" w:sz="0" w:space="0" w:color="auto"/>
            <w:right w:val="none" w:sz="0" w:space="0" w:color="auto"/>
          </w:divBdr>
        </w:div>
        <w:div w:id="1074670868">
          <w:marLeft w:val="0"/>
          <w:marRight w:val="0"/>
          <w:marTop w:val="0"/>
          <w:marBottom w:val="0"/>
          <w:divBdr>
            <w:top w:val="none" w:sz="0" w:space="0" w:color="auto"/>
            <w:left w:val="none" w:sz="0" w:space="0" w:color="auto"/>
            <w:bottom w:val="none" w:sz="0" w:space="0" w:color="auto"/>
            <w:right w:val="none" w:sz="0" w:space="0" w:color="auto"/>
          </w:divBdr>
        </w:div>
        <w:div w:id="1812598659">
          <w:marLeft w:val="0"/>
          <w:marRight w:val="0"/>
          <w:marTop w:val="0"/>
          <w:marBottom w:val="0"/>
          <w:divBdr>
            <w:top w:val="none" w:sz="0" w:space="0" w:color="auto"/>
            <w:left w:val="none" w:sz="0" w:space="0" w:color="auto"/>
            <w:bottom w:val="none" w:sz="0" w:space="0" w:color="auto"/>
            <w:right w:val="none" w:sz="0" w:space="0" w:color="auto"/>
          </w:divBdr>
        </w:div>
        <w:div w:id="854226221">
          <w:marLeft w:val="0"/>
          <w:marRight w:val="0"/>
          <w:marTop w:val="0"/>
          <w:marBottom w:val="0"/>
          <w:divBdr>
            <w:top w:val="none" w:sz="0" w:space="0" w:color="auto"/>
            <w:left w:val="none" w:sz="0" w:space="0" w:color="auto"/>
            <w:bottom w:val="none" w:sz="0" w:space="0" w:color="auto"/>
            <w:right w:val="none" w:sz="0" w:space="0" w:color="auto"/>
          </w:divBdr>
        </w:div>
        <w:div w:id="2049913543">
          <w:marLeft w:val="0"/>
          <w:marRight w:val="0"/>
          <w:marTop w:val="0"/>
          <w:marBottom w:val="0"/>
          <w:divBdr>
            <w:top w:val="none" w:sz="0" w:space="0" w:color="auto"/>
            <w:left w:val="none" w:sz="0" w:space="0" w:color="auto"/>
            <w:bottom w:val="none" w:sz="0" w:space="0" w:color="auto"/>
            <w:right w:val="none" w:sz="0" w:space="0" w:color="auto"/>
          </w:divBdr>
        </w:div>
        <w:div w:id="584994263">
          <w:marLeft w:val="0"/>
          <w:marRight w:val="0"/>
          <w:marTop w:val="0"/>
          <w:marBottom w:val="0"/>
          <w:divBdr>
            <w:top w:val="none" w:sz="0" w:space="0" w:color="auto"/>
            <w:left w:val="none" w:sz="0" w:space="0" w:color="auto"/>
            <w:bottom w:val="none" w:sz="0" w:space="0" w:color="auto"/>
            <w:right w:val="none" w:sz="0" w:space="0" w:color="auto"/>
          </w:divBdr>
        </w:div>
        <w:div w:id="1129978609">
          <w:marLeft w:val="0"/>
          <w:marRight w:val="0"/>
          <w:marTop w:val="0"/>
          <w:marBottom w:val="0"/>
          <w:divBdr>
            <w:top w:val="none" w:sz="0" w:space="0" w:color="auto"/>
            <w:left w:val="none" w:sz="0" w:space="0" w:color="auto"/>
            <w:bottom w:val="none" w:sz="0" w:space="0" w:color="auto"/>
            <w:right w:val="none" w:sz="0" w:space="0" w:color="auto"/>
          </w:divBdr>
        </w:div>
      </w:divsChild>
    </w:div>
    <w:div w:id="437454826">
      <w:marLeft w:val="0"/>
      <w:marRight w:val="0"/>
      <w:marTop w:val="0"/>
      <w:marBottom w:val="0"/>
      <w:divBdr>
        <w:top w:val="none" w:sz="0" w:space="0" w:color="auto"/>
        <w:left w:val="none" w:sz="0" w:space="0" w:color="auto"/>
        <w:bottom w:val="none" w:sz="0" w:space="0" w:color="auto"/>
        <w:right w:val="none" w:sz="0" w:space="0" w:color="auto"/>
      </w:divBdr>
      <w:divsChild>
        <w:div w:id="613369785">
          <w:marLeft w:val="0"/>
          <w:marRight w:val="0"/>
          <w:marTop w:val="0"/>
          <w:marBottom w:val="0"/>
          <w:divBdr>
            <w:top w:val="none" w:sz="0" w:space="0" w:color="auto"/>
            <w:left w:val="none" w:sz="0" w:space="0" w:color="auto"/>
            <w:bottom w:val="none" w:sz="0" w:space="0" w:color="auto"/>
            <w:right w:val="none" w:sz="0" w:space="0" w:color="auto"/>
          </w:divBdr>
        </w:div>
      </w:divsChild>
    </w:div>
    <w:div w:id="457644107">
      <w:marLeft w:val="0"/>
      <w:marRight w:val="0"/>
      <w:marTop w:val="0"/>
      <w:marBottom w:val="0"/>
      <w:divBdr>
        <w:top w:val="none" w:sz="0" w:space="0" w:color="auto"/>
        <w:left w:val="none" w:sz="0" w:space="0" w:color="auto"/>
        <w:bottom w:val="none" w:sz="0" w:space="0" w:color="auto"/>
        <w:right w:val="none" w:sz="0" w:space="0" w:color="auto"/>
      </w:divBdr>
      <w:divsChild>
        <w:div w:id="879560305">
          <w:marLeft w:val="0"/>
          <w:marRight w:val="0"/>
          <w:marTop w:val="0"/>
          <w:marBottom w:val="0"/>
          <w:divBdr>
            <w:top w:val="none" w:sz="0" w:space="0" w:color="auto"/>
            <w:left w:val="none" w:sz="0" w:space="0" w:color="auto"/>
            <w:bottom w:val="none" w:sz="0" w:space="0" w:color="auto"/>
            <w:right w:val="none" w:sz="0" w:space="0" w:color="auto"/>
          </w:divBdr>
        </w:div>
      </w:divsChild>
    </w:div>
    <w:div w:id="529145922">
      <w:marLeft w:val="0"/>
      <w:marRight w:val="0"/>
      <w:marTop w:val="0"/>
      <w:marBottom w:val="0"/>
      <w:divBdr>
        <w:top w:val="none" w:sz="0" w:space="0" w:color="auto"/>
        <w:left w:val="none" w:sz="0" w:space="0" w:color="auto"/>
        <w:bottom w:val="none" w:sz="0" w:space="0" w:color="auto"/>
        <w:right w:val="none" w:sz="0" w:space="0" w:color="auto"/>
      </w:divBdr>
      <w:divsChild>
        <w:div w:id="1140853171">
          <w:marLeft w:val="0"/>
          <w:marRight w:val="0"/>
          <w:marTop w:val="0"/>
          <w:marBottom w:val="0"/>
          <w:divBdr>
            <w:top w:val="none" w:sz="0" w:space="0" w:color="auto"/>
            <w:left w:val="none" w:sz="0" w:space="0" w:color="auto"/>
            <w:bottom w:val="none" w:sz="0" w:space="0" w:color="auto"/>
            <w:right w:val="none" w:sz="0" w:space="0" w:color="auto"/>
          </w:divBdr>
        </w:div>
      </w:divsChild>
    </w:div>
    <w:div w:id="533690354">
      <w:marLeft w:val="0"/>
      <w:marRight w:val="0"/>
      <w:marTop w:val="0"/>
      <w:marBottom w:val="0"/>
      <w:divBdr>
        <w:top w:val="none" w:sz="0" w:space="0" w:color="auto"/>
        <w:left w:val="none" w:sz="0" w:space="0" w:color="auto"/>
        <w:bottom w:val="none" w:sz="0" w:space="0" w:color="auto"/>
        <w:right w:val="none" w:sz="0" w:space="0" w:color="auto"/>
      </w:divBdr>
      <w:divsChild>
        <w:div w:id="912468382">
          <w:marLeft w:val="0"/>
          <w:marRight w:val="0"/>
          <w:marTop w:val="0"/>
          <w:marBottom w:val="0"/>
          <w:divBdr>
            <w:top w:val="none" w:sz="0" w:space="0" w:color="auto"/>
            <w:left w:val="none" w:sz="0" w:space="0" w:color="auto"/>
            <w:bottom w:val="none" w:sz="0" w:space="0" w:color="auto"/>
            <w:right w:val="none" w:sz="0" w:space="0" w:color="auto"/>
          </w:divBdr>
        </w:div>
        <w:div w:id="409697964">
          <w:marLeft w:val="0"/>
          <w:marRight w:val="0"/>
          <w:marTop w:val="0"/>
          <w:marBottom w:val="0"/>
          <w:divBdr>
            <w:top w:val="none" w:sz="0" w:space="0" w:color="auto"/>
            <w:left w:val="none" w:sz="0" w:space="0" w:color="auto"/>
            <w:bottom w:val="none" w:sz="0" w:space="0" w:color="auto"/>
            <w:right w:val="none" w:sz="0" w:space="0" w:color="auto"/>
          </w:divBdr>
        </w:div>
        <w:div w:id="861626865">
          <w:marLeft w:val="0"/>
          <w:marRight w:val="0"/>
          <w:marTop w:val="0"/>
          <w:marBottom w:val="0"/>
          <w:divBdr>
            <w:top w:val="none" w:sz="0" w:space="0" w:color="auto"/>
            <w:left w:val="none" w:sz="0" w:space="0" w:color="auto"/>
            <w:bottom w:val="none" w:sz="0" w:space="0" w:color="auto"/>
            <w:right w:val="none" w:sz="0" w:space="0" w:color="auto"/>
          </w:divBdr>
        </w:div>
        <w:div w:id="278684116">
          <w:marLeft w:val="0"/>
          <w:marRight w:val="0"/>
          <w:marTop w:val="0"/>
          <w:marBottom w:val="0"/>
          <w:divBdr>
            <w:top w:val="none" w:sz="0" w:space="0" w:color="auto"/>
            <w:left w:val="none" w:sz="0" w:space="0" w:color="auto"/>
            <w:bottom w:val="none" w:sz="0" w:space="0" w:color="auto"/>
            <w:right w:val="none" w:sz="0" w:space="0" w:color="auto"/>
          </w:divBdr>
        </w:div>
        <w:div w:id="784736214">
          <w:marLeft w:val="0"/>
          <w:marRight w:val="0"/>
          <w:marTop w:val="0"/>
          <w:marBottom w:val="0"/>
          <w:divBdr>
            <w:top w:val="none" w:sz="0" w:space="0" w:color="auto"/>
            <w:left w:val="none" w:sz="0" w:space="0" w:color="auto"/>
            <w:bottom w:val="none" w:sz="0" w:space="0" w:color="auto"/>
            <w:right w:val="none" w:sz="0" w:space="0" w:color="auto"/>
          </w:divBdr>
        </w:div>
        <w:div w:id="2025398822">
          <w:marLeft w:val="0"/>
          <w:marRight w:val="0"/>
          <w:marTop w:val="0"/>
          <w:marBottom w:val="0"/>
          <w:divBdr>
            <w:top w:val="none" w:sz="0" w:space="0" w:color="auto"/>
            <w:left w:val="none" w:sz="0" w:space="0" w:color="auto"/>
            <w:bottom w:val="none" w:sz="0" w:space="0" w:color="auto"/>
            <w:right w:val="none" w:sz="0" w:space="0" w:color="auto"/>
          </w:divBdr>
        </w:div>
        <w:div w:id="290211967">
          <w:marLeft w:val="0"/>
          <w:marRight w:val="0"/>
          <w:marTop w:val="0"/>
          <w:marBottom w:val="0"/>
          <w:divBdr>
            <w:top w:val="none" w:sz="0" w:space="0" w:color="auto"/>
            <w:left w:val="none" w:sz="0" w:space="0" w:color="auto"/>
            <w:bottom w:val="none" w:sz="0" w:space="0" w:color="auto"/>
            <w:right w:val="none" w:sz="0" w:space="0" w:color="auto"/>
          </w:divBdr>
        </w:div>
        <w:div w:id="993490045">
          <w:marLeft w:val="0"/>
          <w:marRight w:val="0"/>
          <w:marTop w:val="0"/>
          <w:marBottom w:val="0"/>
          <w:divBdr>
            <w:top w:val="none" w:sz="0" w:space="0" w:color="auto"/>
            <w:left w:val="none" w:sz="0" w:space="0" w:color="auto"/>
            <w:bottom w:val="none" w:sz="0" w:space="0" w:color="auto"/>
            <w:right w:val="none" w:sz="0" w:space="0" w:color="auto"/>
          </w:divBdr>
        </w:div>
        <w:div w:id="201551801">
          <w:marLeft w:val="0"/>
          <w:marRight w:val="0"/>
          <w:marTop w:val="0"/>
          <w:marBottom w:val="0"/>
          <w:divBdr>
            <w:top w:val="none" w:sz="0" w:space="0" w:color="auto"/>
            <w:left w:val="none" w:sz="0" w:space="0" w:color="auto"/>
            <w:bottom w:val="none" w:sz="0" w:space="0" w:color="auto"/>
            <w:right w:val="none" w:sz="0" w:space="0" w:color="auto"/>
          </w:divBdr>
        </w:div>
        <w:div w:id="957876705">
          <w:marLeft w:val="0"/>
          <w:marRight w:val="0"/>
          <w:marTop w:val="0"/>
          <w:marBottom w:val="0"/>
          <w:divBdr>
            <w:top w:val="none" w:sz="0" w:space="0" w:color="auto"/>
            <w:left w:val="none" w:sz="0" w:space="0" w:color="auto"/>
            <w:bottom w:val="none" w:sz="0" w:space="0" w:color="auto"/>
            <w:right w:val="none" w:sz="0" w:space="0" w:color="auto"/>
          </w:divBdr>
        </w:div>
        <w:div w:id="2130969906">
          <w:marLeft w:val="0"/>
          <w:marRight w:val="0"/>
          <w:marTop w:val="0"/>
          <w:marBottom w:val="0"/>
          <w:divBdr>
            <w:top w:val="none" w:sz="0" w:space="0" w:color="auto"/>
            <w:left w:val="none" w:sz="0" w:space="0" w:color="auto"/>
            <w:bottom w:val="none" w:sz="0" w:space="0" w:color="auto"/>
            <w:right w:val="none" w:sz="0" w:space="0" w:color="auto"/>
          </w:divBdr>
        </w:div>
        <w:div w:id="1424453871">
          <w:marLeft w:val="0"/>
          <w:marRight w:val="0"/>
          <w:marTop w:val="0"/>
          <w:marBottom w:val="0"/>
          <w:divBdr>
            <w:top w:val="none" w:sz="0" w:space="0" w:color="auto"/>
            <w:left w:val="none" w:sz="0" w:space="0" w:color="auto"/>
            <w:bottom w:val="none" w:sz="0" w:space="0" w:color="auto"/>
            <w:right w:val="none" w:sz="0" w:space="0" w:color="auto"/>
          </w:divBdr>
        </w:div>
        <w:div w:id="825048562">
          <w:marLeft w:val="0"/>
          <w:marRight w:val="0"/>
          <w:marTop w:val="0"/>
          <w:marBottom w:val="0"/>
          <w:divBdr>
            <w:top w:val="none" w:sz="0" w:space="0" w:color="auto"/>
            <w:left w:val="none" w:sz="0" w:space="0" w:color="auto"/>
            <w:bottom w:val="none" w:sz="0" w:space="0" w:color="auto"/>
            <w:right w:val="none" w:sz="0" w:space="0" w:color="auto"/>
          </w:divBdr>
        </w:div>
        <w:div w:id="2088840930">
          <w:marLeft w:val="0"/>
          <w:marRight w:val="0"/>
          <w:marTop w:val="0"/>
          <w:marBottom w:val="0"/>
          <w:divBdr>
            <w:top w:val="none" w:sz="0" w:space="0" w:color="auto"/>
            <w:left w:val="none" w:sz="0" w:space="0" w:color="auto"/>
            <w:bottom w:val="none" w:sz="0" w:space="0" w:color="auto"/>
            <w:right w:val="none" w:sz="0" w:space="0" w:color="auto"/>
          </w:divBdr>
        </w:div>
        <w:div w:id="478962929">
          <w:marLeft w:val="0"/>
          <w:marRight w:val="0"/>
          <w:marTop w:val="0"/>
          <w:marBottom w:val="0"/>
          <w:divBdr>
            <w:top w:val="none" w:sz="0" w:space="0" w:color="auto"/>
            <w:left w:val="none" w:sz="0" w:space="0" w:color="auto"/>
            <w:bottom w:val="none" w:sz="0" w:space="0" w:color="auto"/>
            <w:right w:val="none" w:sz="0" w:space="0" w:color="auto"/>
          </w:divBdr>
        </w:div>
        <w:div w:id="663438032">
          <w:marLeft w:val="0"/>
          <w:marRight w:val="0"/>
          <w:marTop w:val="0"/>
          <w:marBottom w:val="0"/>
          <w:divBdr>
            <w:top w:val="none" w:sz="0" w:space="0" w:color="auto"/>
            <w:left w:val="none" w:sz="0" w:space="0" w:color="auto"/>
            <w:bottom w:val="none" w:sz="0" w:space="0" w:color="auto"/>
            <w:right w:val="none" w:sz="0" w:space="0" w:color="auto"/>
          </w:divBdr>
        </w:div>
        <w:div w:id="1155801008">
          <w:marLeft w:val="0"/>
          <w:marRight w:val="0"/>
          <w:marTop w:val="0"/>
          <w:marBottom w:val="0"/>
          <w:divBdr>
            <w:top w:val="none" w:sz="0" w:space="0" w:color="auto"/>
            <w:left w:val="none" w:sz="0" w:space="0" w:color="auto"/>
            <w:bottom w:val="none" w:sz="0" w:space="0" w:color="auto"/>
            <w:right w:val="none" w:sz="0" w:space="0" w:color="auto"/>
          </w:divBdr>
        </w:div>
        <w:div w:id="1166674363">
          <w:marLeft w:val="0"/>
          <w:marRight w:val="0"/>
          <w:marTop w:val="0"/>
          <w:marBottom w:val="0"/>
          <w:divBdr>
            <w:top w:val="none" w:sz="0" w:space="0" w:color="auto"/>
            <w:left w:val="none" w:sz="0" w:space="0" w:color="auto"/>
            <w:bottom w:val="none" w:sz="0" w:space="0" w:color="auto"/>
            <w:right w:val="none" w:sz="0" w:space="0" w:color="auto"/>
          </w:divBdr>
        </w:div>
        <w:div w:id="1147744000">
          <w:marLeft w:val="0"/>
          <w:marRight w:val="0"/>
          <w:marTop w:val="0"/>
          <w:marBottom w:val="0"/>
          <w:divBdr>
            <w:top w:val="none" w:sz="0" w:space="0" w:color="auto"/>
            <w:left w:val="none" w:sz="0" w:space="0" w:color="auto"/>
            <w:bottom w:val="none" w:sz="0" w:space="0" w:color="auto"/>
            <w:right w:val="none" w:sz="0" w:space="0" w:color="auto"/>
          </w:divBdr>
        </w:div>
        <w:div w:id="567769337">
          <w:marLeft w:val="0"/>
          <w:marRight w:val="0"/>
          <w:marTop w:val="0"/>
          <w:marBottom w:val="0"/>
          <w:divBdr>
            <w:top w:val="none" w:sz="0" w:space="0" w:color="auto"/>
            <w:left w:val="none" w:sz="0" w:space="0" w:color="auto"/>
            <w:bottom w:val="none" w:sz="0" w:space="0" w:color="auto"/>
            <w:right w:val="none" w:sz="0" w:space="0" w:color="auto"/>
          </w:divBdr>
        </w:div>
      </w:divsChild>
    </w:div>
    <w:div w:id="534463290">
      <w:marLeft w:val="0"/>
      <w:marRight w:val="0"/>
      <w:marTop w:val="0"/>
      <w:marBottom w:val="0"/>
      <w:divBdr>
        <w:top w:val="none" w:sz="0" w:space="0" w:color="auto"/>
        <w:left w:val="none" w:sz="0" w:space="0" w:color="auto"/>
        <w:bottom w:val="none" w:sz="0" w:space="0" w:color="auto"/>
        <w:right w:val="none" w:sz="0" w:space="0" w:color="auto"/>
      </w:divBdr>
      <w:divsChild>
        <w:div w:id="1518471602">
          <w:marLeft w:val="0"/>
          <w:marRight w:val="0"/>
          <w:marTop w:val="0"/>
          <w:marBottom w:val="0"/>
          <w:divBdr>
            <w:top w:val="none" w:sz="0" w:space="0" w:color="auto"/>
            <w:left w:val="none" w:sz="0" w:space="0" w:color="auto"/>
            <w:bottom w:val="none" w:sz="0" w:space="0" w:color="auto"/>
            <w:right w:val="none" w:sz="0" w:space="0" w:color="auto"/>
          </w:divBdr>
        </w:div>
        <w:div w:id="2099908681">
          <w:marLeft w:val="0"/>
          <w:marRight w:val="0"/>
          <w:marTop w:val="0"/>
          <w:marBottom w:val="0"/>
          <w:divBdr>
            <w:top w:val="none" w:sz="0" w:space="0" w:color="auto"/>
            <w:left w:val="none" w:sz="0" w:space="0" w:color="auto"/>
            <w:bottom w:val="none" w:sz="0" w:space="0" w:color="auto"/>
            <w:right w:val="none" w:sz="0" w:space="0" w:color="auto"/>
          </w:divBdr>
        </w:div>
        <w:div w:id="1296107612">
          <w:marLeft w:val="0"/>
          <w:marRight w:val="0"/>
          <w:marTop w:val="0"/>
          <w:marBottom w:val="0"/>
          <w:divBdr>
            <w:top w:val="none" w:sz="0" w:space="0" w:color="auto"/>
            <w:left w:val="none" w:sz="0" w:space="0" w:color="auto"/>
            <w:bottom w:val="none" w:sz="0" w:space="0" w:color="auto"/>
            <w:right w:val="none" w:sz="0" w:space="0" w:color="auto"/>
          </w:divBdr>
        </w:div>
        <w:div w:id="912861376">
          <w:marLeft w:val="0"/>
          <w:marRight w:val="0"/>
          <w:marTop w:val="0"/>
          <w:marBottom w:val="0"/>
          <w:divBdr>
            <w:top w:val="none" w:sz="0" w:space="0" w:color="auto"/>
            <w:left w:val="none" w:sz="0" w:space="0" w:color="auto"/>
            <w:bottom w:val="none" w:sz="0" w:space="0" w:color="auto"/>
            <w:right w:val="none" w:sz="0" w:space="0" w:color="auto"/>
          </w:divBdr>
        </w:div>
        <w:div w:id="1735657797">
          <w:marLeft w:val="0"/>
          <w:marRight w:val="0"/>
          <w:marTop w:val="0"/>
          <w:marBottom w:val="0"/>
          <w:divBdr>
            <w:top w:val="none" w:sz="0" w:space="0" w:color="auto"/>
            <w:left w:val="none" w:sz="0" w:space="0" w:color="auto"/>
            <w:bottom w:val="none" w:sz="0" w:space="0" w:color="auto"/>
            <w:right w:val="none" w:sz="0" w:space="0" w:color="auto"/>
          </w:divBdr>
        </w:div>
        <w:div w:id="662784359">
          <w:marLeft w:val="0"/>
          <w:marRight w:val="0"/>
          <w:marTop w:val="0"/>
          <w:marBottom w:val="0"/>
          <w:divBdr>
            <w:top w:val="none" w:sz="0" w:space="0" w:color="auto"/>
            <w:left w:val="none" w:sz="0" w:space="0" w:color="auto"/>
            <w:bottom w:val="none" w:sz="0" w:space="0" w:color="auto"/>
            <w:right w:val="none" w:sz="0" w:space="0" w:color="auto"/>
          </w:divBdr>
        </w:div>
        <w:div w:id="307517908">
          <w:marLeft w:val="0"/>
          <w:marRight w:val="0"/>
          <w:marTop w:val="0"/>
          <w:marBottom w:val="0"/>
          <w:divBdr>
            <w:top w:val="none" w:sz="0" w:space="0" w:color="auto"/>
            <w:left w:val="none" w:sz="0" w:space="0" w:color="auto"/>
            <w:bottom w:val="none" w:sz="0" w:space="0" w:color="auto"/>
            <w:right w:val="none" w:sz="0" w:space="0" w:color="auto"/>
          </w:divBdr>
        </w:div>
        <w:div w:id="1098018765">
          <w:marLeft w:val="0"/>
          <w:marRight w:val="0"/>
          <w:marTop w:val="0"/>
          <w:marBottom w:val="0"/>
          <w:divBdr>
            <w:top w:val="none" w:sz="0" w:space="0" w:color="auto"/>
            <w:left w:val="none" w:sz="0" w:space="0" w:color="auto"/>
            <w:bottom w:val="none" w:sz="0" w:space="0" w:color="auto"/>
            <w:right w:val="none" w:sz="0" w:space="0" w:color="auto"/>
          </w:divBdr>
        </w:div>
        <w:div w:id="1057434778">
          <w:marLeft w:val="0"/>
          <w:marRight w:val="0"/>
          <w:marTop w:val="0"/>
          <w:marBottom w:val="0"/>
          <w:divBdr>
            <w:top w:val="none" w:sz="0" w:space="0" w:color="auto"/>
            <w:left w:val="none" w:sz="0" w:space="0" w:color="auto"/>
            <w:bottom w:val="none" w:sz="0" w:space="0" w:color="auto"/>
            <w:right w:val="none" w:sz="0" w:space="0" w:color="auto"/>
          </w:divBdr>
        </w:div>
        <w:div w:id="666324766">
          <w:marLeft w:val="0"/>
          <w:marRight w:val="0"/>
          <w:marTop w:val="0"/>
          <w:marBottom w:val="0"/>
          <w:divBdr>
            <w:top w:val="none" w:sz="0" w:space="0" w:color="auto"/>
            <w:left w:val="none" w:sz="0" w:space="0" w:color="auto"/>
            <w:bottom w:val="none" w:sz="0" w:space="0" w:color="auto"/>
            <w:right w:val="none" w:sz="0" w:space="0" w:color="auto"/>
          </w:divBdr>
        </w:div>
        <w:div w:id="1476146275">
          <w:marLeft w:val="0"/>
          <w:marRight w:val="0"/>
          <w:marTop w:val="0"/>
          <w:marBottom w:val="0"/>
          <w:divBdr>
            <w:top w:val="none" w:sz="0" w:space="0" w:color="auto"/>
            <w:left w:val="none" w:sz="0" w:space="0" w:color="auto"/>
            <w:bottom w:val="none" w:sz="0" w:space="0" w:color="auto"/>
            <w:right w:val="none" w:sz="0" w:space="0" w:color="auto"/>
          </w:divBdr>
        </w:div>
        <w:div w:id="1365868410">
          <w:marLeft w:val="0"/>
          <w:marRight w:val="0"/>
          <w:marTop w:val="0"/>
          <w:marBottom w:val="0"/>
          <w:divBdr>
            <w:top w:val="none" w:sz="0" w:space="0" w:color="auto"/>
            <w:left w:val="none" w:sz="0" w:space="0" w:color="auto"/>
            <w:bottom w:val="none" w:sz="0" w:space="0" w:color="auto"/>
            <w:right w:val="none" w:sz="0" w:space="0" w:color="auto"/>
          </w:divBdr>
        </w:div>
      </w:divsChild>
    </w:div>
    <w:div w:id="543752692">
      <w:marLeft w:val="0"/>
      <w:marRight w:val="0"/>
      <w:marTop w:val="0"/>
      <w:marBottom w:val="0"/>
      <w:divBdr>
        <w:top w:val="none" w:sz="0" w:space="0" w:color="auto"/>
        <w:left w:val="none" w:sz="0" w:space="0" w:color="auto"/>
        <w:bottom w:val="none" w:sz="0" w:space="0" w:color="auto"/>
        <w:right w:val="none" w:sz="0" w:space="0" w:color="auto"/>
      </w:divBdr>
      <w:divsChild>
        <w:div w:id="455635875">
          <w:marLeft w:val="0"/>
          <w:marRight w:val="0"/>
          <w:marTop w:val="0"/>
          <w:marBottom w:val="0"/>
          <w:divBdr>
            <w:top w:val="none" w:sz="0" w:space="0" w:color="auto"/>
            <w:left w:val="none" w:sz="0" w:space="0" w:color="auto"/>
            <w:bottom w:val="none" w:sz="0" w:space="0" w:color="auto"/>
            <w:right w:val="none" w:sz="0" w:space="0" w:color="auto"/>
          </w:divBdr>
        </w:div>
        <w:div w:id="1489127133">
          <w:marLeft w:val="0"/>
          <w:marRight w:val="0"/>
          <w:marTop w:val="0"/>
          <w:marBottom w:val="0"/>
          <w:divBdr>
            <w:top w:val="none" w:sz="0" w:space="0" w:color="auto"/>
            <w:left w:val="none" w:sz="0" w:space="0" w:color="auto"/>
            <w:bottom w:val="none" w:sz="0" w:space="0" w:color="auto"/>
            <w:right w:val="none" w:sz="0" w:space="0" w:color="auto"/>
          </w:divBdr>
        </w:div>
      </w:divsChild>
    </w:div>
    <w:div w:id="555047936">
      <w:marLeft w:val="0"/>
      <w:marRight w:val="0"/>
      <w:marTop w:val="0"/>
      <w:marBottom w:val="0"/>
      <w:divBdr>
        <w:top w:val="none" w:sz="0" w:space="0" w:color="auto"/>
        <w:left w:val="none" w:sz="0" w:space="0" w:color="auto"/>
        <w:bottom w:val="none" w:sz="0" w:space="0" w:color="auto"/>
        <w:right w:val="none" w:sz="0" w:space="0" w:color="auto"/>
      </w:divBdr>
      <w:divsChild>
        <w:div w:id="1948923786">
          <w:marLeft w:val="0"/>
          <w:marRight w:val="0"/>
          <w:marTop w:val="0"/>
          <w:marBottom w:val="0"/>
          <w:divBdr>
            <w:top w:val="none" w:sz="0" w:space="0" w:color="auto"/>
            <w:left w:val="none" w:sz="0" w:space="0" w:color="auto"/>
            <w:bottom w:val="none" w:sz="0" w:space="0" w:color="auto"/>
            <w:right w:val="none" w:sz="0" w:space="0" w:color="auto"/>
          </w:divBdr>
        </w:div>
        <w:div w:id="1202866335">
          <w:marLeft w:val="0"/>
          <w:marRight w:val="0"/>
          <w:marTop w:val="0"/>
          <w:marBottom w:val="0"/>
          <w:divBdr>
            <w:top w:val="none" w:sz="0" w:space="0" w:color="auto"/>
            <w:left w:val="none" w:sz="0" w:space="0" w:color="auto"/>
            <w:bottom w:val="none" w:sz="0" w:space="0" w:color="auto"/>
            <w:right w:val="none" w:sz="0" w:space="0" w:color="auto"/>
          </w:divBdr>
        </w:div>
      </w:divsChild>
    </w:div>
    <w:div w:id="559243018">
      <w:marLeft w:val="0"/>
      <w:marRight w:val="0"/>
      <w:marTop w:val="0"/>
      <w:marBottom w:val="0"/>
      <w:divBdr>
        <w:top w:val="none" w:sz="0" w:space="0" w:color="auto"/>
        <w:left w:val="none" w:sz="0" w:space="0" w:color="auto"/>
        <w:bottom w:val="none" w:sz="0" w:space="0" w:color="auto"/>
        <w:right w:val="none" w:sz="0" w:space="0" w:color="auto"/>
      </w:divBdr>
      <w:divsChild>
        <w:div w:id="802383979">
          <w:marLeft w:val="0"/>
          <w:marRight w:val="0"/>
          <w:marTop w:val="0"/>
          <w:marBottom w:val="0"/>
          <w:divBdr>
            <w:top w:val="none" w:sz="0" w:space="0" w:color="auto"/>
            <w:left w:val="none" w:sz="0" w:space="0" w:color="auto"/>
            <w:bottom w:val="none" w:sz="0" w:space="0" w:color="auto"/>
            <w:right w:val="none" w:sz="0" w:space="0" w:color="auto"/>
          </w:divBdr>
        </w:div>
        <w:div w:id="180824262">
          <w:marLeft w:val="0"/>
          <w:marRight w:val="0"/>
          <w:marTop w:val="0"/>
          <w:marBottom w:val="0"/>
          <w:divBdr>
            <w:top w:val="none" w:sz="0" w:space="0" w:color="auto"/>
            <w:left w:val="none" w:sz="0" w:space="0" w:color="auto"/>
            <w:bottom w:val="none" w:sz="0" w:space="0" w:color="auto"/>
            <w:right w:val="none" w:sz="0" w:space="0" w:color="auto"/>
          </w:divBdr>
        </w:div>
        <w:div w:id="895044547">
          <w:marLeft w:val="0"/>
          <w:marRight w:val="0"/>
          <w:marTop w:val="0"/>
          <w:marBottom w:val="0"/>
          <w:divBdr>
            <w:top w:val="none" w:sz="0" w:space="0" w:color="auto"/>
            <w:left w:val="none" w:sz="0" w:space="0" w:color="auto"/>
            <w:bottom w:val="none" w:sz="0" w:space="0" w:color="auto"/>
            <w:right w:val="none" w:sz="0" w:space="0" w:color="auto"/>
          </w:divBdr>
        </w:div>
        <w:div w:id="125390864">
          <w:marLeft w:val="0"/>
          <w:marRight w:val="0"/>
          <w:marTop w:val="0"/>
          <w:marBottom w:val="0"/>
          <w:divBdr>
            <w:top w:val="none" w:sz="0" w:space="0" w:color="auto"/>
            <w:left w:val="none" w:sz="0" w:space="0" w:color="auto"/>
            <w:bottom w:val="none" w:sz="0" w:space="0" w:color="auto"/>
            <w:right w:val="none" w:sz="0" w:space="0" w:color="auto"/>
          </w:divBdr>
        </w:div>
        <w:div w:id="498349741">
          <w:marLeft w:val="0"/>
          <w:marRight w:val="0"/>
          <w:marTop w:val="0"/>
          <w:marBottom w:val="0"/>
          <w:divBdr>
            <w:top w:val="none" w:sz="0" w:space="0" w:color="auto"/>
            <w:left w:val="none" w:sz="0" w:space="0" w:color="auto"/>
            <w:bottom w:val="none" w:sz="0" w:space="0" w:color="auto"/>
            <w:right w:val="none" w:sz="0" w:space="0" w:color="auto"/>
          </w:divBdr>
        </w:div>
      </w:divsChild>
    </w:div>
    <w:div w:id="559437441">
      <w:marLeft w:val="0"/>
      <w:marRight w:val="0"/>
      <w:marTop w:val="0"/>
      <w:marBottom w:val="0"/>
      <w:divBdr>
        <w:top w:val="none" w:sz="0" w:space="0" w:color="auto"/>
        <w:left w:val="none" w:sz="0" w:space="0" w:color="auto"/>
        <w:bottom w:val="none" w:sz="0" w:space="0" w:color="auto"/>
        <w:right w:val="none" w:sz="0" w:space="0" w:color="auto"/>
      </w:divBdr>
      <w:divsChild>
        <w:div w:id="862090011">
          <w:marLeft w:val="0"/>
          <w:marRight w:val="0"/>
          <w:marTop w:val="0"/>
          <w:marBottom w:val="0"/>
          <w:divBdr>
            <w:top w:val="none" w:sz="0" w:space="0" w:color="auto"/>
            <w:left w:val="none" w:sz="0" w:space="0" w:color="auto"/>
            <w:bottom w:val="none" w:sz="0" w:space="0" w:color="auto"/>
            <w:right w:val="none" w:sz="0" w:space="0" w:color="auto"/>
          </w:divBdr>
        </w:div>
        <w:div w:id="1949702880">
          <w:marLeft w:val="0"/>
          <w:marRight w:val="0"/>
          <w:marTop w:val="0"/>
          <w:marBottom w:val="0"/>
          <w:divBdr>
            <w:top w:val="none" w:sz="0" w:space="0" w:color="auto"/>
            <w:left w:val="none" w:sz="0" w:space="0" w:color="auto"/>
            <w:bottom w:val="none" w:sz="0" w:space="0" w:color="auto"/>
            <w:right w:val="none" w:sz="0" w:space="0" w:color="auto"/>
          </w:divBdr>
        </w:div>
      </w:divsChild>
    </w:div>
    <w:div w:id="569460005">
      <w:marLeft w:val="0"/>
      <w:marRight w:val="0"/>
      <w:marTop w:val="0"/>
      <w:marBottom w:val="0"/>
      <w:divBdr>
        <w:top w:val="none" w:sz="0" w:space="0" w:color="auto"/>
        <w:left w:val="none" w:sz="0" w:space="0" w:color="auto"/>
        <w:bottom w:val="none" w:sz="0" w:space="0" w:color="auto"/>
        <w:right w:val="none" w:sz="0" w:space="0" w:color="auto"/>
      </w:divBdr>
      <w:divsChild>
        <w:div w:id="1468620850">
          <w:marLeft w:val="0"/>
          <w:marRight w:val="0"/>
          <w:marTop w:val="0"/>
          <w:marBottom w:val="0"/>
          <w:divBdr>
            <w:top w:val="none" w:sz="0" w:space="0" w:color="auto"/>
            <w:left w:val="none" w:sz="0" w:space="0" w:color="auto"/>
            <w:bottom w:val="none" w:sz="0" w:space="0" w:color="auto"/>
            <w:right w:val="none" w:sz="0" w:space="0" w:color="auto"/>
          </w:divBdr>
        </w:div>
        <w:div w:id="249851701">
          <w:marLeft w:val="0"/>
          <w:marRight w:val="0"/>
          <w:marTop w:val="0"/>
          <w:marBottom w:val="0"/>
          <w:divBdr>
            <w:top w:val="none" w:sz="0" w:space="0" w:color="auto"/>
            <w:left w:val="none" w:sz="0" w:space="0" w:color="auto"/>
            <w:bottom w:val="none" w:sz="0" w:space="0" w:color="auto"/>
            <w:right w:val="none" w:sz="0" w:space="0" w:color="auto"/>
          </w:divBdr>
        </w:div>
        <w:div w:id="1563709398">
          <w:marLeft w:val="0"/>
          <w:marRight w:val="0"/>
          <w:marTop w:val="0"/>
          <w:marBottom w:val="0"/>
          <w:divBdr>
            <w:top w:val="none" w:sz="0" w:space="0" w:color="auto"/>
            <w:left w:val="none" w:sz="0" w:space="0" w:color="auto"/>
            <w:bottom w:val="none" w:sz="0" w:space="0" w:color="auto"/>
            <w:right w:val="none" w:sz="0" w:space="0" w:color="auto"/>
          </w:divBdr>
        </w:div>
        <w:div w:id="1747804131">
          <w:marLeft w:val="0"/>
          <w:marRight w:val="0"/>
          <w:marTop w:val="0"/>
          <w:marBottom w:val="0"/>
          <w:divBdr>
            <w:top w:val="none" w:sz="0" w:space="0" w:color="auto"/>
            <w:left w:val="none" w:sz="0" w:space="0" w:color="auto"/>
            <w:bottom w:val="none" w:sz="0" w:space="0" w:color="auto"/>
            <w:right w:val="none" w:sz="0" w:space="0" w:color="auto"/>
          </w:divBdr>
        </w:div>
        <w:div w:id="862551812">
          <w:marLeft w:val="0"/>
          <w:marRight w:val="0"/>
          <w:marTop w:val="0"/>
          <w:marBottom w:val="0"/>
          <w:divBdr>
            <w:top w:val="none" w:sz="0" w:space="0" w:color="auto"/>
            <w:left w:val="none" w:sz="0" w:space="0" w:color="auto"/>
            <w:bottom w:val="none" w:sz="0" w:space="0" w:color="auto"/>
            <w:right w:val="none" w:sz="0" w:space="0" w:color="auto"/>
          </w:divBdr>
        </w:div>
        <w:div w:id="1842234530">
          <w:marLeft w:val="0"/>
          <w:marRight w:val="0"/>
          <w:marTop w:val="0"/>
          <w:marBottom w:val="0"/>
          <w:divBdr>
            <w:top w:val="none" w:sz="0" w:space="0" w:color="auto"/>
            <w:left w:val="none" w:sz="0" w:space="0" w:color="auto"/>
            <w:bottom w:val="none" w:sz="0" w:space="0" w:color="auto"/>
            <w:right w:val="none" w:sz="0" w:space="0" w:color="auto"/>
          </w:divBdr>
        </w:div>
        <w:div w:id="234317795">
          <w:marLeft w:val="0"/>
          <w:marRight w:val="0"/>
          <w:marTop w:val="0"/>
          <w:marBottom w:val="0"/>
          <w:divBdr>
            <w:top w:val="none" w:sz="0" w:space="0" w:color="auto"/>
            <w:left w:val="none" w:sz="0" w:space="0" w:color="auto"/>
            <w:bottom w:val="none" w:sz="0" w:space="0" w:color="auto"/>
            <w:right w:val="none" w:sz="0" w:space="0" w:color="auto"/>
          </w:divBdr>
        </w:div>
      </w:divsChild>
    </w:div>
    <w:div w:id="604308110">
      <w:marLeft w:val="0"/>
      <w:marRight w:val="0"/>
      <w:marTop w:val="0"/>
      <w:marBottom w:val="0"/>
      <w:divBdr>
        <w:top w:val="none" w:sz="0" w:space="0" w:color="auto"/>
        <w:left w:val="none" w:sz="0" w:space="0" w:color="auto"/>
        <w:bottom w:val="none" w:sz="0" w:space="0" w:color="auto"/>
        <w:right w:val="none" w:sz="0" w:space="0" w:color="auto"/>
      </w:divBdr>
      <w:divsChild>
        <w:div w:id="1036664697">
          <w:marLeft w:val="0"/>
          <w:marRight w:val="0"/>
          <w:marTop w:val="0"/>
          <w:marBottom w:val="0"/>
          <w:divBdr>
            <w:top w:val="none" w:sz="0" w:space="0" w:color="auto"/>
            <w:left w:val="none" w:sz="0" w:space="0" w:color="auto"/>
            <w:bottom w:val="none" w:sz="0" w:space="0" w:color="auto"/>
            <w:right w:val="none" w:sz="0" w:space="0" w:color="auto"/>
          </w:divBdr>
        </w:div>
      </w:divsChild>
    </w:div>
    <w:div w:id="607008976">
      <w:marLeft w:val="0"/>
      <w:marRight w:val="0"/>
      <w:marTop w:val="0"/>
      <w:marBottom w:val="0"/>
      <w:divBdr>
        <w:top w:val="none" w:sz="0" w:space="0" w:color="auto"/>
        <w:left w:val="none" w:sz="0" w:space="0" w:color="auto"/>
        <w:bottom w:val="none" w:sz="0" w:space="0" w:color="auto"/>
        <w:right w:val="none" w:sz="0" w:space="0" w:color="auto"/>
      </w:divBdr>
      <w:divsChild>
        <w:div w:id="143856105">
          <w:marLeft w:val="0"/>
          <w:marRight w:val="0"/>
          <w:marTop w:val="0"/>
          <w:marBottom w:val="0"/>
          <w:divBdr>
            <w:top w:val="none" w:sz="0" w:space="0" w:color="auto"/>
            <w:left w:val="none" w:sz="0" w:space="0" w:color="auto"/>
            <w:bottom w:val="none" w:sz="0" w:space="0" w:color="auto"/>
            <w:right w:val="none" w:sz="0" w:space="0" w:color="auto"/>
          </w:divBdr>
        </w:div>
      </w:divsChild>
    </w:div>
    <w:div w:id="607930801">
      <w:marLeft w:val="0"/>
      <w:marRight w:val="0"/>
      <w:marTop w:val="0"/>
      <w:marBottom w:val="0"/>
      <w:divBdr>
        <w:top w:val="none" w:sz="0" w:space="0" w:color="auto"/>
        <w:left w:val="none" w:sz="0" w:space="0" w:color="auto"/>
        <w:bottom w:val="none" w:sz="0" w:space="0" w:color="auto"/>
        <w:right w:val="none" w:sz="0" w:space="0" w:color="auto"/>
      </w:divBdr>
      <w:divsChild>
        <w:div w:id="1111316827">
          <w:marLeft w:val="0"/>
          <w:marRight w:val="0"/>
          <w:marTop w:val="0"/>
          <w:marBottom w:val="0"/>
          <w:divBdr>
            <w:top w:val="none" w:sz="0" w:space="0" w:color="auto"/>
            <w:left w:val="none" w:sz="0" w:space="0" w:color="auto"/>
            <w:bottom w:val="none" w:sz="0" w:space="0" w:color="auto"/>
            <w:right w:val="none" w:sz="0" w:space="0" w:color="auto"/>
          </w:divBdr>
        </w:div>
      </w:divsChild>
    </w:div>
    <w:div w:id="619725628">
      <w:marLeft w:val="0"/>
      <w:marRight w:val="0"/>
      <w:marTop w:val="0"/>
      <w:marBottom w:val="0"/>
      <w:divBdr>
        <w:top w:val="none" w:sz="0" w:space="0" w:color="auto"/>
        <w:left w:val="none" w:sz="0" w:space="0" w:color="auto"/>
        <w:bottom w:val="none" w:sz="0" w:space="0" w:color="auto"/>
        <w:right w:val="none" w:sz="0" w:space="0" w:color="auto"/>
      </w:divBdr>
      <w:divsChild>
        <w:div w:id="457114129">
          <w:marLeft w:val="0"/>
          <w:marRight w:val="0"/>
          <w:marTop w:val="0"/>
          <w:marBottom w:val="0"/>
          <w:divBdr>
            <w:top w:val="none" w:sz="0" w:space="0" w:color="auto"/>
            <w:left w:val="none" w:sz="0" w:space="0" w:color="auto"/>
            <w:bottom w:val="none" w:sz="0" w:space="0" w:color="auto"/>
            <w:right w:val="none" w:sz="0" w:space="0" w:color="auto"/>
          </w:divBdr>
        </w:div>
        <w:div w:id="1028331202">
          <w:marLeft w:val="0"/>
          <w:marRight w:val="0"/>
          <w:marTop w:val="0"/>
          <w:marBottom w:val="0"/>
          <w:divBdr>
            <w:top w:val="none" w:sz="0" w:space="0" w:color="auto"/>
            <w:left w:val="none" w:sz="0" w:space="0" w:color="auto"/>
            <w:bottom w:val="none" w:sz="0" w:space="0" w:color="auto"/>
            <w:right w:val="none" w:sz="0" w:space="0" w:color="auto"/>
          </w:divBdr>
        </w:div>
      </w:divsChild>
    </w:div>
    <w:div w:id="623855432">
      <w:marLeft w:val="0"/>
      <w:marRight w:val="0"/>
      <w:marTop w:val="0"/>
      <w:marBottom w:val="0"/>
      <w:divBdr>
        <w:top w:val="none" w:sz="0" w:space="0" w:color="auto"/>
        <w:left w:val="none" w:sz="0" w:space="0" w:color="auto"/>
        <w:bottom w:val="none" w:sz="0" w:space="0" w:color="auto"/>
        <w:right w:val="none" w:sz="0" w:space="0" w:color="auto"/>
      </w:divBdr>
      <w:divsChild>
        <w:div w:id="564099710">
          <w:marLeft w:val="0"/>
          <w:marRight w:val="0"/>
          <w:marTop w:val="0"/>
          <w:marBottom w:val="0"/>
          <w:divBdr>
            <w:top w:val="none" w:sz="0" w:space="0" w:color="auto"/>
            <w:left w:val="none" w:sz="0" w:space="0" w:color="auto"/>
            <w:bottom w:val="none" w:sz="0" w:space="0" w:color="auto"/>
            <w:right w:val="none" w:sz="0" w:space="0" w:color="auto"/>
          </w:divBdr>
        </w:div>
        <w:div w:id="1514613907">
          <w:marLeft w:val="0"/>
          <w:marRight w:val="0"/>
          <w:marTop w:val="0"/>
          <w:marBottom w:val="0"/>
          <w:divBdr>
            <w:top w:val="none" w:sz="0" w:space="0" w:color="auto"/>
            <w:left w:val="none" w:sz="0" w:space="0" w:color="auto"/>
            <w:bottom w:val="none" w:sz="0" w:space="0" w:color="auto"/>
            <w:right w:val="none" w:sz="0" w:space="0" w:color="auto"/>
          </w:divBdr>
        </w:div>
        <w:div w:id="306472873">
          <w:marLeft w:val="0"/>
          <w:marRight w:val="0"/>
          <w:marTop w:val="0"/>
          <w:marBottom w:val="0"/>
          <w:divBdr>
            <w:top w:val="none" w:sz="0" w:space="0" w:color="auto"/>
            <w:left w:val="none" w:sz="0" w:space="0" w:color="auto"/>
            <w:bottom w:val="none" w:sz="0" w:space="0" w:color="auto"/>
            <w:right w:val="none" w:sz="0" w:space="0" w:color="auto"/>
          </w:divBdr>
        </w:div>
        <w:div w:id="1524855184">
          <w:marLeft w:val="0"/>
          <w:marRight w:val="0"/>
          <w:marTop w:val="0"/>
          <w:marBottom w:val="0"/>
          <w:divBdr>
            <w:top w:val="none" w:sz="0" w:space="0" w:color="auto"/>
            <w:left w:val="none" w:sz="0" w:space="0" w:color="auto"/>
            <w:bottom w:val="none" w:sz="0" w:space="0" w:color="auto"/>
            <w:right w:val="none" w:sz="0" w:space="0" w:color="auto"/>
          </w:divBdr>
        </w:div>
        <w:div w:id="1111632437">
          <w:marLeft w:val="0"/>
          <w:marRight w:val="0"/>
          <w:marTop w:val="0"/>
          <w:marBottom w:val="0"/>
          <w:divBdr>
            <w:top w:val="none" w:sz="0" w:space="0" w:color="auto"/>
            <w:left w:val="none" w:sz="0" w:space="0" w:color="auto"/>
            <w:bottom w:val="none" w:sz="0" w:space="0" w:color="auto"/>
            <w:right w:val="none" w:sz="0" w:space="0" w:color="auto"/>
          </w:divBdr>
        </w:div>
        <w:div w:id="991251047">
          <w:marLeft w:val="0"/>
          <w:marRight w:val="0"/>
          <w:marTop w:val="0"/>
          <w:marBottom w:val="0"/>
          <w:divBdr>
            <w:top w:val="none" w:sz="0" w:space="0" w:color="auto"/>
            <w:left w:val="none" w:sz="0" w:space="0" w:color="auto"/>
            <w:bottom w:val="none" w:sz="0" w:space="0" w:color="auto"/>
            <w:right w:val="none" w:sz="0" w:space="0" w:color="auto"/>
          </w:divBdr>
        </w:div>
        <w:div w:id="1921788005">
          <w:marLeft w:val="0"/>
          <w:marRight w:val="0"/>
          <w:marTop w:val="0"/>
          <w:marBottom w:val="0"/>
          <w:divBdr>
            <w:top w:val="none" w:sz="0" w:space="0" w:color="auto"/>
            <w:left w:val="none" w:sz="0" w:space="0" w:color="auto"/>
            <w:bottom w:val="none" w:sz="0" w:space="0" w:color="auto"/>
            <w:right w:val="none" w:sz="0" w:space="0" w:color="auto"/>
          </w:divBdr>
        </w:div>
        <w:div w:id="1181435486">
          <w:marLeft w:val="0"/>
          <w:marRight w:val="0"/>
          <w:marTop w:val="0"/>
          <w:marBottom w:val="0"/>
          <w:divBdr>
            <w:top w:val="none" w:sz="0" w:space="0" w:color="auto"/>
            <w:left w:val="none" w:sz="0" w:space="0" w:color="auto"/>
            <w:bottom w:val="none" w:sz="0" w:space="0" w:color="auto"/>
            <w:right w:val="none" w:sz="0" w:space="0" w:color="auto"/>
          </w:divBdr>
        </w:div>
      </w:divsChild>
    </w:div>
    <w:div w:id="626744284">
      <w:marLeft w:val="0"/>
      <w:marRight w:val="0"/>
      <w:marTop w:val="0"/>
      <w:marBottom w:val="0"/>
      <w:divBdr>
        <w:top w:val="none" w:sz="0" w:space="0" w:color="auto"/>
        <w:left w:val="none" w:sz="0" w:space="0" w:color="auto"/>
        <w:bottom w:val="none" w:sz="0" w:space="0" w:color="auto"/>
        <w:right w:val="none" w:sz="0" w:space="0" w:color="auto"/>
      </w:divBdr>
      <w:divsChild>
        <w:div w:id="1364866610">
          <w:marLeft w:val="0"/>
          <w:marRight w:val="0"/>
          <w:marTop w:val="0"/>
          <w:marBottom w:val="0"/>
          <w:divBdr>
            <w:top w:val="none" w:sz="0" w:space="0" w:color="auto"/>
            <w:left w:val="none" w:sz="0" w:space="0" w:color="auto"/>
            <w:bottom w:val="none" w:sz="0" w:space="0" w:color="auto"/>
            <w:right w:val="none" w:sz="0" w:space="0" w:color="auto"/>
          </w:divBdr>
        </w:div>
      </w:divsChild>
    </w:div>
    <w:div w:id="639070626">
      <w:marLeft w:val="0"/>
      <w:marRight w:val="0"/>
      <w:marTop w:val="0"/>
      <w:marBottom w:val="0"/>
      <w:divBdr>
        <w:top w:val="none" w:sz="0" w:space="0" w:color="auto"/>
        <w:left w:val="none" w:sz="0" w:space="0" w:color="auto"/>
        <w:bottom w:val="none" w:sz="0" w:space="0" w:color="auto"/>
        <w:right w:val="none" w:sz="0" w:space="0" w:color="auto"/>
      </w:divBdr>
      <w:divsChild>
        <w:div w:id="1490750219">
          <w:marLeft w:val="0"/>
          <w:marRight w:val="0"/>
          <w:marTop w:val="0"/>
          <w:marBottom w:val="0"/>
          <w:divBdr>
            <w:top w:val="none" w:sz="0" w:space="0" w:color="auto"/>
            <w:left w:val="none" w:sz="0" w:space="0" w:color="auto"/>
            <w:bottom w:val="none" w:sz="0" w:space="0" w:color="auto"/>
            <w:right w:val="none" w:sz="0" w:space="0" w:color="auto"/>
          </w:divBdr>
        </w:div>
        <w:div w:id="546768265">
          <w:marLeft w:val="0"/>
          <w:marRight w:val="0"/>
          <w:marTop w:val="0"/>
          <w:marBottom w:val="0"/>
          <w:divBdr>
            <w:top w:val="none" w:sz="0" w:space="0" w:color="auto"/>
            <w:left w:val="none" w:sz="0" w:space="0" w:color="auto"/>
            <w:bottom w:val="none" w:sz="0" w:space="0" w:color="auto"/>
            <w:right w:val="none" w:sz="0" w:space="0" w:color="auto"/>
          </w:divBdr>
        </w:div>
        <w:div w:id="1576434805">
          <w:marLeft w:val="0"/>
          <w:marRight w:val="0"/>
          <w:marTop w:val="0"/>
          <w:marBottom w:val="0"/>
          <w:divBdr>
            <w:top w:val="none" w:sz="0" w:space="0" w:color="auto"/>
            <w:left w:val="none" w:sz="0" w:space="0" w:color="auto"/>
            <w:bottom w:val="none" w:sz="0" w:space="0" w:color="auto"/>
            <w:right w:val="none" w:sz="0" w:space="0" w:color="auto"/>
          </w:divBdr>
        </w:div>
        <w:div w:id="1200901111">
          <w:marLeft w:val="0"/>
          <w:marRight w:val="0"/>
          <w:marTop w:val="0"/>
          <w:marBottom w:val="0"/>
          <w:divBdr>
            <w:top w:val="none" w:sz="0" w:space="0" w:color="auto"/>
            <w:left w:val="none" w:sz="0" w:space="0" w:color="auto"/>
            <w:bottom w:val="none" w:sz="0" w:space="0" w:color="auto"/>
            <w:right w:val="none" w:sz="0" w:space="0" w:color="auto"/>
          </w:divBdr>
        </w:div>
        <w:div w:id="1551307902">
          <w:marLeft w:val="0"/>
          <w:marRight w:val="0"/>
          <w:marTop w:val="0"/>
          <w:marBottom w:val="0"/>
          <w:divBdr>
            <w:top w:val="none" w:sz="0" w:space="0" w:color="auto"/>
            <w:left w:val="none" w:sz="0" w:space="0" w:color="auto"/>
            <w:bottom w:val="none" w:sz="0" w:space="0" w:color="auto"/>
            <w:right w:val="none" w:sz="0" w:space="0" w:color="auto"/>
          </w:divBdr>
        </w:div>
        <w:div w:id="842553170">
          <w:marLeft w:val="0"/>
          <w:marRight w:val="0"/>
          <w:marTop w:val="0"/>
          <w:marBottom w:val="0"/>
          <w:divBdr>
            <w:top w:val="none" w:sz="0" w:space="0" w:color="auto"/>
            <w:left w:val="none" w:sz="0" w:space="0" w:color="auto"/>
            <w:bottom w:val="none" w:sz="0" w:space="0" w:color="auto"/>
            <w:right w:val="none" w:sz="0" w:space="0" w:color="auto"/>
          </w:divBdr>
        </w:div>
        <w:div w:id="427237244">
          <w:marLeft w:val="0"/>
          <w:marRight w:val="0"/>
          <w:marTop w:val="0"/>
          <w:marBottom w:val="0"/>
          <w:divBdr>
            <w:top w:val="none" w:sz="0" w:space="0" w:color="auto"/>
            <w:left w:val="none" w:sz="0" w:space="0" w:color="auto"/>
            <w:bottom w:val="none" w:sz="0" w:space="0" w:color="auto"/>
            <w:right w:val="none" w:sz="0" w:space="0" w:color="auto"/>
          </w:divBdr>
        </w:div>
        <w:div w:id="1467433010">
          <w:marLeft w:val="0"/>
          <w:marRight w:val="0"/>
          <w:marTop w:val="0"/>
          <w:marBottom w:val="0"/>
          <w:divBdr>
            <w:top w:val="none" w:sz="0" w:space="0" w:color="auto"/>
            <w:left w:val="none" w:sz="0" w:space="0" w:color="auto"/>
            <w:bottom w:val="none" w:sz="0" w:space="0" w:color="auto"/>
            <w:right w:val="none" w:sz="0" w:space="0" w:color="auto"/>
          </w:divBdr>
        </w:div>
        <w:div w:id="1527675561">
          <w:marLeft w:val="0"/>
          <w:marRight w:val="0"/>
          <w:marTop w:val="0"/>
          <w:marBottom w:val="0"/>
          <w:divBdr>
            <w:top w:val="none" w:sz="0" w:space="0" w:color="auto"/>
            <w:left w:val="none" w:sz="0" w:space="0" w:color="auto"/>
            <w:bottom w:val="none" w:sz="0" w:space="0" w:color="auto"/>
            <w:right w:val="none" w:sz="0" w:space="0" w:color="auto"/>
          </w:divBdr>
        </w:div>
        <w:div w:id="1110783417">
          <w:marLeft w:val="0"/>
          <w:marRight w:val="0"/>
          <w:marTop w:val="0"/>
          <w:marBottom w:val="0"/>
          <w:divBdr>
            <w:top w:val="none" w:sz="0" w:space="0" w:color="auto"/>
            <w:left w:val="none" w:sz="0" w:space="0" w:color="auto"/>
            <w:bottom w:val="none" w:sz="0" w:space="0" w:color="auto"/>
            <w:right w:val="none" w:sz="0" w:space="0" w:color="auto"/>
          </w:divBdr>
        </w:div>
        <w:div w:id="151456643">
          <w:marLeft w:val="0"/>
          <w:marRight w:val="0"/>
          <w:marTop w:val="0"/>
          <w:marBottom w:val="0"/>
          <w:divBdr>
            <w:top w:val="none" w:sz="0" w:space="0" w:color="auto"/>
            <w:left w:val="none" w:sz="0" w:space="0" w:color="auto"/>
            <w:bottom w:val="none" w:sz="0" w:space="0" w:color="auto"/>
            <w:right w:val="none" w:sz="0" w:space="0" w:color="auto"/>
          </w:divBdr>
        </w:div>
      </w:divsChild>
    </w:div>
    <w:div w:id="654141633">
      <w:marLeft w:val="0"/>
      <w:marRight w:val="0"/>
      <w:marTop w:val="0"/>
      <w:marBottom w:val="0"/>
      <w:divBdr>
        <w:top w:val="none" w:sz="0" w:space="0" w:color="auto"/>
        <w:left w:val="none" w:sz="0" w:space="0" w:color="auto"/>
        <w:bottom w:val="none" w:sz="0" w:space="0" w:color="auto"/>
        <w:right w:val="none" w:sz="0" w:space="0" w:color="auto"/>
      </w:divBdr>
      <w:divsChild>
        <w:div w:id="1618637052">
          <w:marLeft w:val="0"/>
          <w:marRight w:val="0"/>
          <w:marTop w:val="0"/>
          <w:marBottom w:val="0"/>
          <w:divBdr>
            <w:top w:val="none" w:sz="0" w:space="0" w:color="auto"/>
            <w:left w:val="none" w:sz="0" w:space="0" w:color="auto"/>
            <w:bottom w:val="none" w:sz="0" w:space="0" w:color="auto"/>
            <w:right w:val="none" w:sz="0" w:space="0" w:color="auto"/>
          </w:divBdr>
        </w:div>
      </w:divsChild>
    </w:div>
    <w:div w:id="655382979">
      <w:marLeft w:val="0"/>
      <w:marRight w:val="0"/>
      <w:marTop w:val="0"/>
      <w:marBottom w:val="0"/>
      <w:divBdr>
        <w:top w:val="none" w:sz="0" w:space="0" w:color="auto"/>
        <w:left w:val="none" w:sz="0" w:space="0" w:color="auto"/>
        <w:bottom w:val="none" w:sz="0" w:space="0" w:color="auto"/>
        <w:right w:val="none" w:sz="0" w:space="0" w:color="auto"/>
      </w:divBdr>
      <w:divsChild>
        <w:div w:id="837039671">
          <w:marLeft w:val="0"/>
          <w:marRight w:val="0"/>
          <w:marTop w:val="0"/>
          <w:marBottom w:val="0"/>
          <w:divBdr>
            <w:top w:val="none" w:sz="0" w:space="0" w:color="auto"/>
            <w:left w:val="none" w:sz="0" w:space="0" w:color="auto"/>
            <w:bottom w:val="none" w:sz="0" w:space="0" w:color="auto"/>
            <w:right w:val="none" w:sz="0" w:space="0" w:color="auto"/>
          </w:divBdr>
        </w:div>
        <w:div w:id="1993363583">
          <w:marLeft w:val="0"/>
          <w:marRight w:val="0"/>
          <w:marTop w:val="0"/>
          <w:marBottom w:val="0"/>
          <w:divBdr>
            <w:top w:val="none" w:sz="0" w:space="0" w:color="auto"/>
            <w:left w:val="none" w:sz="0" w:space="0" w:color="auto"/>
            <w:bottom w:val="none" w:sz="0" w:space="0" w:color="auto"/>
            <w:right w:val="none" w:sz="0" w:space="0" w:color="auto"/>
          </w:divBdr>
        </w:div>
        <w:div w:id="1048143233">
          <w:marLeft w:val="0"/>
          <w:marRight w:val="0"/>
          <w:marTop w:val="0"/>
          <w:marBottom w:val="0"/>
          <w:divBdr>
            <w:top w:val="none" w:sz="0" w:space="0" w:color="auto"/>
            <w:left w:val="none" w:sz="0" w:space="0" w:color="auto"/>
            <w:bottom w:val="none" w:sz="0" w:space="0" w:color="auto"/>
            <w:right w:val="none" w:sz="0" w:space="0" w:color="auto"/>
          </w:divBdr>
        </w:div>
      </w:divsChild>
    </w:div>
    <w:div w:id="695354840">
      <w:marLeft w:val="0"/>
      <w:marRight w:val="0"/>
      <w:marTop w:val="0"/>
      <w:marBottom w:val="0"/>
      <w:divBdr>
        <w:top w:val="none" w:sz="0" w:space="0" w:color="auto"/>
        <w:left w:val="none" w:sz="0" w:space="0" w:color="auto"/>
        <w:bottom w:val="none" w:sz="0" w:space="0" w:color="auto"/>
        <w:right w:val="none" w:sz="0" w:space="0" w:color="auto"/>
      </w:divBdr>
      <w:divsChild>
        <w:div w:id="1939212923">
          <w:marLeft w:val="0"/>
          <w:marRight w:val="0"/>
          <w:marTop w:val="0"/>
          <w:marBottom w:val="0"/>
          <w:divBdr>
            <w:top w:val="none" w:sz="0" w:space="0" w:color="auto"/>
            <w:left w:val="none" w:sz="0" w:space="0" w:color="auto"/>
            <w:bottom w:val="none" w:sz="0" w:space="0" w:color="auto"/>
            <w:right w:val="none" w:sz="0" w:space="0" w:color="auto"/>
          </w:divBdr>
        </w:div>
      </w:divsChild>
    </w:div>
    <w:div w:id="703598826">
      <w:marLeft w:val="0"/>
      <w:marRight w:val="0"/>
      <w:marTop w:val="0"/>
      <w:marBottom w:val="0"/>
      <w:divBdr>
        <w:top w:val="none" w:sz="0" w:space="0" w:color="auto"/>
        <w:left w:val="none" w:sz="0" w:space="0" w:color="auto"/>
        <w:bottom w:val="none" w:sz="0" w:space="0" w:color="auto"/>
        <w:right w:val="none" w:sz="0" w:space="0" w:color="auto"/>
      </w:divBdr>
      <w:divsChild>
        <w:div w:id="340815924">
          <w:marLeft w:val="0"/>
          <w:marRight w:val="0"/>
          <w:marTop w:val="0"/>
          <w:marBottom w:val="0"/>
          <w:divBdr>
            <w:top w:val="none" w:sz="0" w:space="0" w:color="auto"/>
            <w:left w:val="none" w:sz="0" w:space="0" w:color="auto"/>
            <w:bottom w:val="none" w:sz="0" w:space="0" w:color="auto"/>
            <w:right w:val="none" w:sz="0" w:space="0" w:color="auto"/>
          </w:divBdr>
        </w:div>
      </w:divsChild>
    </w:div>
    <w:div w:id="707341714">
      <w:marLeft w:val="0"/>
      <w:marRight w:val="0"/>
      <w:marTop w:val="0"/>
      <w:marBottom w:val="0"/>
      <w:divBdr>
        <w:top w:val="none" w:sz="0" w:space="0" w:color="auto"/>
        <w:left w:val="none" w:sz="0" w:space="0" w:color="auto"/>
        <w:bottom w:val="none" w:sz="0" w:space="0" w:color="auto"/>
        <w:right w:val="none" w:sz="0" w:space="0" w:color="auto"/>
      </w:divBdr>
      <w:divsChild>
        <w:div w:id="1376200487">
          <w:marLeft w:val="0"/>
          <w:marRight w:val="0"/>
          <w:marTop w:val="0"/>
          <w:marBottom w:val="0"/>
          <w:divBdr>
            <w:top w:val="none" w:sz="0" w:space="0" w:color="auto"/>
            <w:left w:val="none" w:sz="0" w:space="0" w:color="auto"/>
            <w:bottom w:val="none" w:sz="0" w:space="0" w:color="auto"/>
            <w:right w:val="none" w:sz="0" w:space="0" w:color="auto"/>
          </w:divBdr>
        </w:div>
        <w:div w:id="399670741">
          <w:marLeft w:val="0"/>
          <w:marRight w:val="0"/>
          <w:marTop w:val="0"/>
          <w:marBottom w:val="0"/>
          <w:divBdr>
            <w:top w:val="none" w:sz="0" w:space="0" w:color="auto"/>
            <w:left w:val="none" w:sz="0" w:space="0" w:color="auto"/>
            <w:bottom w:val="none" w:sz="0" w:space="0" w:color="auto"/>
            <w:right w:val="none" w:sz="0" w:space="0" w:color="auto"/>
          </w:divBdr>
        </w:div>
        <w:div w:id="266541913">
          <w:marLeft w:val="0"/>
          <w:marRight w:val="0"/>
          <w:marTop w:val="0"/>
          <w:marBottom w:val="0"/>
          <w:divBdr>
            <w:top w:val="none" w:sz="0" w:space="0" w:color="auto"/>
            <w:left w:val="none" w:sz="0" w:space="0" w:color="auto"/>
            <w:bottom w:val="none" w:sz="0" w:space="0" w:color="auto"/>
            <w:right w:val="none" w:sz="0" w:space="0" w:color="auto"/>
          </w:divBdr>
        </w:div>
      </w:divsChild>
    </w:div>
    <w:div w:id="719943495">
      <w:marLeft w:val="0"/>
      <w:marRight w:val="0"/>
      <w:marTop w:val="0"/>
      <w:marBottom w:val="0"/>
      <w:divBdr>
        <w:top w:val="none" w:sz="0" w:space="0" w:color="auto"/>
        <w:left w:val="none" w:sz="0" w:space="0" w:color="auto"/>
        <w:bottom w:val="none" w:sz="0" w:space="0" w:color="auto"/>
        <w:right w:val="none" w:sz="0" w:space="0" w:color="auto"/>
      </w:divBdr>
      <w:divsChild>
        <w:div w:id="1088162168">
          <w:marLeft w:val="0"/>
          <w:marRight w:val="0"/>
          <w:marTop w:val="0"/>
          <w:marBottom w:val="0"/>
          <w:divBdr>
            <w:top w:val="none" w:sz="0" w:space="0" w:color="auto"/>
            <w:left w:val="none" w:sz="0" w:space="0" w:color="auto"/>
            <w:bottom w:val="none" w:sz="0" w:space="0" w:color="auto"/>
            <w:right w:val="none" w:sz="0" w:space="0" w:color="auto"/>
          </w:divBdr>
        </w:div>
        <w:div w:id="1165441746">
          <w:marLeft w:val="0"/>
          <w:marRight w:val="0"/>
          <w:marTop w:val="0"/>
          <w:marBottom w:val="0"/>
          <w:divBdr>
            <w:top w:val="none" w:sz="0" w:space="0" w:color="auto"/>
            <w:left w:val="none" w:sz="0" w:space="0" w:color="auto"/>
            <w:bottom w:val="none" w:sz="0" w:space="0" w:color="auto"/>
            <w:right w:val="none" w:sz="0" w:space="0" w:color="auto"/>
          </w:divBdr>
        </w:div>
        <w:div w:id="691147388">
          <w:marLeft w:val="0"/>
          <w:marRight w:val="0"/>
          <w:marTop w:val="0"/>
          <w:marBottom w:val="0"/>
          <w:divBdr>
            <w:top w:val="none" w:sz="0" w:space="0" w:color="auto"/>
            <w:left w:val="none" w:sz="0" w:space="0" w:color="auto"/>
            <w:bottom w:val="none" w:sz="0" w:space="0" w:color="auto"/>
            <w:right w:val="none" w:sz="0" w:space="0" w:color="auto"/>
          </w:divBdr>
        </w:div>
        <w:div w:id="825778780">
          <w:marLeft w:val="0"/>
          <w:marRight w:val="0"/>
          <w:marTop w:val="0"/>
          <w:marBottom w:val="0"/>
          <w:divBdr>
            <w:top w:val="none" w:sz="0" w:space="0" w:color="auto"/>
            <w:left w:val="none" w:sz="0" w:space="0" w:color="auto"/>
            <w:bottom w:val="none" w:sz="0" w:space="0" w:color="auto"/>
            <w:right w:val="none" w:sz="0" w:space="0" w:color="auto"/>
          </w:divBdr>
        </w:div>
        <w:div w:id="94714338">
          <w:marLeft w:val="0"/>
          <w:marRight w:val="0"/>
          <w:marTop w:val="0"/>
          <w:marBottom w:val="0"/>
          <w:divBdr>
            <w:top w:val="none" w:sz="0" w:space="0" w:color="auto"/>
            <w:left w:val="none" w:sz="0" w:space="0" w:color="auto"/>
            <w:bottom w:val="none" w:sz="0" w:space="0" w:color="auto"/>
            <w:right w:val="none" w:sz="0" w:space="0" w:color="auto"/>
          </w:divBdr>
        </w:div>
      </w:divsChild>
    </w:div>
    <w:div w:id="723411974">
      <w:marLeft w:val="0"/>
      <w:marRight w:val="0"/>
      <w:marTop w:val="0"/>
      <w:marBottom w:val="0"/>
      <w:divBdr>
        <w:top w:val="none" w:sz="0" w:space="0" w:color="auto"/>
        <w:left w:val="none" w:sz="0" w:space="0" w:color="auto"/>
        <w:bottom w:val="none" w:sz="0" w:space="0" w:color="auto"/>
        <w:right w:val="none" w:sz="0" w:space="0" w:color="auto"/>
      </w:divBdr>
      <w:divsChild>
        <w:div w:id="1071197425">
          <w:marLeft w:val="0"/>
          <w:marRight w:val="0"/>
          <w:marTop w:val="0"/>
          <w:marBottom w:val="0"/>
          <w:divBdr>
            <w:top w:val="none" w:sz="0" w:space="0" w:color="auto"/>
            <w:left w:val="none" w:sz="0" w:space="0" w:color="auto"/>
            <w:bottom w:val="none" w:sz="0" w:space="0" w:color="auto"/>
            <w:right w:val="none" w:sz="0" w:space="0" w:color="auto"/>
          </w:divBdr>
        </w:div>
      </w:divsChild>
    </w:div>
    <w:div w:id="727993049">
      <w:marLeft w:val="0"/>
      <w:marRight w:val="0"/>
      <w:marTop w:val="0"/>
      <w:marBottom w:val="0"/>
      <w:divBdr>
        <w:top w:val="none" w:sz="0" w:space="0" w:color="auto"/>
        <w:left w:val="none" w:sz="0" w:space="0" w:color="auto"/>
        <w:bottom w:val="none" w:sz="0" w:space="0" w:color="auto"/>
        <w:right w:val="none" w:sz="0" w:space="0" w:color="auto"/>
      </w:divBdr>
      <w:divsChild>
        <w:div w:id="210845151">
          <w:marLeft w:val="0"/>
          <w:marRight w:val="0"/>
          <w:marTop w:val="0"/>
          <w:marBottom w:val="0"/>
          <w:divBdr>
            <w:top w:val="none" w:sz="0" w:space="0" w:color="auto"/>
            <w:left w:val="none" w:sz="0" w:space="0" w:color="auto"/>
            <w:bottom w:val="none" w:sz="0" w:space="0" w:color="auto"/>
            <w:right w:val="none" w:sz="0" w:space="0" w:color="auto"/>
          </w:divBdr>
        </w:div>
      </w:divsChild>
    </w:div>
    <w:div w:id="731200271">
      <w:marLeft w:val="0"/>
      <w:marRight w:val="0"/>
      <w:marTop w:val="0"/>
      <w:marBottom w:val="0"/>
      <w:divBdr>
        <w:top w:val="none" w:sz="0" w:space="0" w:color="auto"/>
        <w:left w:val="none" w:sz="0" w:space="0" w:color="auto"/>
        <w:bottom w:val="none" w:sz="0" w:space="0" w:color="auto"/>
        <w:right w:val="none" w:sz="0" w:space="0" w:color="auto"/>
      </w:divBdr>
      <w:divsChild>
        <w:div w:id="1198810381">
          <w:marLeft w:val="0"/>
          <w:marRight w:val="0"/>
          <w:marTop w:val="0"/>
          <w:marBottom w:val="0"/>
          <w:divBdr>
            <w:top w:val="none" w:sz="0" w:space="0" w:color="auto"/>
            <w:left w:val="none" w:sz="0" w:space="0" w:color="auto"/>
            <w:bottom w:val="none" w:sz="0" w:space="0" w:color="auto"/>
            <w:right w:val="none" w:sz="0" w:space="0" w:color="auto"/>
          </w:divBdr>
        </w:div>
        <w:div w:id="1130976406">
          <w:marLeft w:val="0"/>
          <w:marRight w:val="0"/>
          <w:marTop w:val="0"/>
          <w:marBottom w:val="0"/>
          <w:divBdr>
            <w:top w:val="none" w:sz="0" w:space="0" w:color="auto"/>
            <w:left w:val="none" w:sz="0" w:space="0" w:color="auto"/>
            <w:bottom w:val="none" w:sz="0" w:space="0" w:color="auto"/>
            <w:right w:val="none" w:sz="0" w:space="0" w:color="auto"/>
          </w:divBdr>
        </w:div>
        <w:div w:id="431242632">
          <w:marLeft w:val="0"/>
          <w:marRight w:val="0"/>
          <w:marTop w:val="0"/>
          <w:marBottom w:val="0"/>
          <w:divBdr>
            <w:top w:val="none" w:sz="0" w:space="0" w:color="auto"/>
            <w:left w:val="none" w:sz="0" w:space="0" w:color="auto"/>
            <w:bottom w:val="none" w:sz="0" w:space="0" w:color="auto"/>
            <w:right w:val="none" w:sz="0" w:space="0" w:color="auto"/>
          </w:divBdr>
        </w:div>
        <w:div w:id="350567499">
          <w:marLeft w:val="0"/>
          <w:marRight w:val="0"/>
          <w:marTop w:val="0"/>
          <w:marBottom w:val="0"/>
          <w:divBdr>
            <w:top w:val="none" w:sz="0" w:space="0" w:color="auto"/>
            <w:left w:val="none" w:sz="0" w:space="0" w:color="auto"/>
            <w:bottom w:val="none" w:sz="0" w:space="0" w:color="auto"/>
            <w:right w:val="none" w:sz="0" w:space="0" w:color="auto"/>
          </w:divBdr>
        </w:div>
        <w:div w:id="393897088">
          <w:marLeft w:val="0"/>
          <w:marRight w:val="0"/>
          <w:marTop w:val="0"/>
          <w:marBottom w:val="0"/>
          <w:divBdr>
            <w:top w:val="none" w:sz="0" w:space="0" w:color="auto"/>
            <w:left w:val="none" w:sz="0" w:space="0" w:color="auto"/>
            <w:bottom w:val="none" w:sz="0" w:space="0" w:color="auto"/>
            <w:right w:val="none" w:sz="0" w:space="0" w:color="auto"/>
          </w:divBdr>
        </w:div>
        <w:div w:id="971328833">
          <w:marLeft w:val="0"/>
          <w:marRight w:val="0"/>
          <w:marTop w:val="0"/>
          <w:marBottom w:val="0"/>
          <w:divBdr>
            <w:top w:val="none" w:sz="0" w:space="0" w:color="auto"/>
            <w:left w:val="none" w:sz="0" w:space="0" w:color="auto"/>
            <w:bottom w:val="none" w:sz="0" w:space="0" w:color="auto"/>
            <w:right w:val="none" w:sz="0" w:space="0" w:color="auto"/>
          </w:divBdr>
        </w:div>
        <w:div w:id="1167792835">
          <w:marLeft w:val="0"/>
          <w:marRight w:val="0"/>
          <w:marTop w:val="0"/>
          <w:marBottom w:val="0"/>
          <w:divBdr>
            <w:top w:val="none" w:sz="0" w:space="0" w:color="auto"/>
            <w:left w:val="none" w:sz="0" w:space="0" w:color="auto"/>
            <w:bottom w:val="none" w:sz="0" w:space="0" w:color="auto"/>
            <w:right w:val="none" w:sz="0" w:space="0" w:color="auto"/>
          </w:divBdr>
        </w:div>
        <w:div w:id="1190413164">
          <w:marLeft w:val="0"/>
          <w:marRight w:val="0"/>
          <w:marTop w:val="0"/>
          <w:marBottom w:val="0"/>
          <w:divBdr>
            <w:top w:val="none" w:sz="0" w:space="0" w:color="auto"/>
            <w:left w:val="none" w:sz="0" w:space="0" w:color="auto"/>
            <w:bottom w:val="none" w:sz="0" w:space="0" w:color="auto"/>
            <w:right w:val="none" w:sz="0" w:space="0" w:color="auto"/>
          </w:divBdr>
        </w:div>
        <w:div w:id="326521976">
          <w:marLeft w:val="0"/>
          <w:marRight w:val="0"/>
          <w:marTop w:val="0"/>
          <w:marBottom w:val="0"/>
          <w:divBdr>
            <w:top w:val="none" w:sz="0" w:space="0" w:color="auto"/>
            <w:left w:val="none" w:sz="0" w:space="0" w:color="auto"/>
            <w:bottom w:val="none" w:sz="0" w:space="0" w:color="auto"/>
            <w:right w:val="none" w:sz="0" w:space="0" w:color="auto"/>
          </w:divBdr>
        </w:div>
        <w:div w:id="727458615">
          <w:marLeft w:val="0"/>
          <w:marRight w:val="0"/>
          <w:marTop w:val="0"/>
          <w:marBottom w:val="0"/>
          <w:divBdr>
            <w:top w:val="none" w:sz="0" w:space="0" w:color="auto"/>
            <w:left w:val="none" w:sz="0" w:space="0" w:color="auto"/>
            <w:bottom w:val="none" w:sz="0" w:space="0" w:color="auto"/>
            <w:right w:val="none" w:sz="0" w:space="0" w:color="auto"/>
          </w:divBdr>
        </w:div>
        <w:div w:id="2111267394">
          <w:marLeft w:val="0"/>
          <w:marRight w:val="0"/>
          <w:marTop w:val="0"/>
          <w:marBottom w:val="0"/>
          <w:divBdr>
            <w:top w:val="none" w:sz="0" w:space="0" w:color="auto"/>
            <w:left w:val="none" w:sz="0" w:space="0" w:color="auto"/>
            <w:bottom w:val="none" w:sz="0" w:space="0" w:color="auto"/>
            <w:right w:val="none" w:sz="0" w:space="0" w:color="auto"/>
          </w:divBdr>
        </w:div>
      </w:divsChild>
    </w:div>
    <w:div w:id="734476209">
      <w:marLeft w:val="0"/>
      <w:marRight w:val="0"/>
      <w:marTop w:val="0"/>
      <w:marBottom w:val="0"/>
      <w:divBdr>
        <w:top w:val="none" w:sz="0" w:space="0" w:color="auto"/>
        <w:left w:val="none" w:sz="0" w:space="0" w:color="auto"/>
        <w:bottom w:val="none" w:sz="0" w:space="0" w:color="auto"/>
        <w:right w:val="none" w:sz="0" w:space="0" w:color="auto"/>
      </w:divBdr>
      <w:divsChild>
        <w:div w:id="1424523003">
          <w:marLeft w:val="0"/>
          <w:marRight w:val="0"/>
          <w:marTop w:val="0"/>
          <w:marBottom w:val="0"/>
          <w:divBdr>
            <w:top w:val="none" w:sz="0" w:space="0" w:color="auto"/>
            <w:left w:val="none" w:sz="0" w:space="0" w:color="auto"/>
            <w:bottom w:val="none" w:sz="0" w:space="0" w:color="auto"/>
            <w:right w:val="none" w:sz="0" w:space="0" w:color="auto"/>
          </w:divBdr>
        </w:div>
        <w:div w:id="76901400">
          <w:marLeft w:val="0"/>
          <w:marRight w:val="0"/>
          <w:marTop w:val="0"/>
          <w:marBottom w:val="0"/>
          <w:divBdr>
            <w:top w:val="none" w:sz="0" w:space="0" w:color="auto"/>
            <w:left w:val="none" w:sz="0" w:space="0" w:color="auto"/>
            <w:bottom w:val="none" w:sz="0" w:space="0" w:color="auto"/>
            <w:right w:val="none" w:sz="0" w:space="0" w:color="auto"/>
          </w:divBdr>
        </w:div>
        <w:div w:id="110562069">
          <w:marLeft w:val="0"/>
          <w:marRight w:val="0"/>
          <w:marTop w:val="0"/>
          <w:marBottom w:val="0"/>
          <w:divBdr>
            <w:top w:val="none" w:sz="0" w:space="0" w:color="auto"/>
            <w:left w:val="none" w:sz="0" w:space="0" w:color="auto"/>
            <w:bottom w:val="none" w:sz="0" w:space="0" w:color="auto"/>
            <w:right w:val="none" w:sz="0" w:space="0" w:color="auto"/>
          </w:divBdr>
        </w:div>
      </w:divsChild>
    </w:div>
    <w:div w:id="765348529">
      <w:marLeft w:val="0"/>
      <w:marRight w:val="0"/>
      <w:marTop w:val="0"/>
      <w:marBottom w:val="0"/>
      <w:divBdr>
        <w:top w:val="none" w:sz="0" w:space="0" w:color="auto"/>
        <w:left w:val="none" w:sz="0" w:space="0" w:color="auto"/>
        <w:bottom w:val="none" w:sz="0" w:space="0" w:color="auto"/>
        <w:right w:val="none" w:sz="0" w:space="0" w:color="auto"/>
      </w:divBdr>
      <w:divsChild>
        <w:div w:id="1901744310">
          <w:marLeft w:val="0"/>
          <w:marRight w:val="0"/>
          <w:marTop w:val="0"/>
          <w:marBottom w:val="0"/>
          <w:divBdr>
            <w:top w:val="none" w:sz="0" w:space="0" w:color="auto"/>
            <w:left w:val="none" w:sz="0" w:space="0" w:color="auto"/>
            <w:bottom w:val="none" w:sz="0" w:space="0" w:color="auto"/>
            <w:right w:val="none" w:sz="0" w:space="0" w:color="auto"/>
          </w:divBdr>
        </w:div>
        <w:div w:id="9727473">
          <w:marLeft w:val="0"/>
          <w:marRight w:val="0"/>
          <w:marTop w:val="0"/>
          <w:marBottom w:val="0"/>
          <w:divBdr>
            <w:top w:val="none" w:sz="0" w:space="0" w:color="auto"/>
            <w:left w:val="none" w:sz="0" w:space="0" w:color="auto"/>
            <w:bottom w:val="none" w:sz="0" w:space="0" w:color="auto"/>
            <w:right w:val="none" w:sz="0" w:space="0" w:color="auto"/>
          </w:divBdr>
        </w:div>
        <w:div w:id="1298880771">
          <w:marLeft w:val="0"/>
          <w:marRight w:val="0"/>
          <w:marTop w:val="0"/>
          <w:marBottom w:val="0"/>
          <w:divBdr>
            <w:top w:val="none" w:sz="0" w:space="0" w:color="auto"/>
            <w:left w:val="none" w:sz="0" w:space="0" w:color="auto"/>
            <w:bottom w:val="none" w:sz="0" w:space="0" w:color="auto"/>
            <w:right w:val="none" w:sz="0" w:space="0" w:color="auto"/>
          </w:divBdr>
        </w:div>
        <w:div w:id="1821383042">
          <w:marLeft w:val="0"/>
          <w:marRight w:val="0"/>
          <w:marTop w:val="0"/>
          <w:marBottom w:val="0"/>
          <w:divBdr>
            <w:top w:val="none" w:sz="0" w:space="0" w:color="auto"/>
            <w:left w:val="none" w:sz="0" w:space="0" w:color="auto"/>
            <w:bottom w:val="none" w:sz="0" w:space="0" w:color="auto"/>
            <w:right w:val="none" w:sz="0" w:space="0" w:color="auto"/>
          </w:divBdr>
        </w:div>
      </w:divsChild>
    </w:div>
    <w:div w:id="806356393">
      <w:marLeft w:val="0"/>
      <w:marRight w:val="0"/>
      <w:marTop w:val="0"/>
      <w:marBottom w:val="0"/>
      <w:divBdr>
        <w:top w:val="none" w:sz="0" w:space="0" w:color="auto"/>
        <w:left w:val="none" w:sz="0" w:space="0" w:color="auto"/>
        <w:bottom w:val="none" w:sz="0" w:space="0" w:color="auto"/>
        <w:right w:val="none" w:sz="0" w:space="0" w:color="auto"/>
      </w:divBdr>
      <w:divsChild>
        <w:div w:id="1835679288">
          <w:marLeft w:val="0"/>
          <w:marRight w:val="0"/>
          <w:marTop w:val="0"/>
          <w:marBottom w:val="0"/>
          <w:divBdr>
            <w:top w:val="none" w:sz="0" w:space="0" w:color="auto"/>
            <w:left w:val="none" w:sz="0" w:space="0" w:color="auto"/>
            <w:bottom w:val="none" w:sz="0" w:space="0" w:color="auto"/>
            <w:right w:val="none" w:sz="0" w:space="0" w:color="auto"/>
          </w:divBdr>
        </w:div>
        <w:div w:id="321348203">
          <w:marLeft w:val="0"/>
          <w:marRight w:val="0"/>
          <w:marTop w:val="0"/>
          <w:marBottom w:val="0"/>
          <w:divBdr>
            <w:top w:val="none" w:sz="0" w:space="0" w:color="auto"/>
            <w:left w:val="none" w:sz="0" w:space="0" w:color="auto"/>
            <w:bottom w:val="none" w:sz="0" w:space="0" w:color="auto"/>
            <w:right w:val="none" w:sz="0" w:space="0" w:color="auto"/>
          </w:divBdr>
        </w:div>
        <w:div w:id="1063602510">
          <w:marLeft w:val="0"/>
          <w:marRight w:val="0"/>
          <w:marTop w:val="0"/>
          <w:marBottom w:val="0"/>
          <w:divBdr>
            <w:top w:val="none" w:sz="0" w:space="0" w:color="auto"/>
            <w:left w:val="none" w:sz="0" w:space="0" w:color="auto"/>
            <w:bottom w:val="none" w:sz="0" w:space="0" w:color="auto"/>
            <w:right w:val="none" w:sz="0" w:space="0" w:color="auto"/>
          </w:divBdr>
        </w:div>
        <w:div w:id="1083332475">
          <w:marLeft w:val="0"/>
          <w:marRight w:val="0"/>
          <w:marTop w:val="0"/>
          <w:marBottom w:val="0"/>
          <w:divBdr>
            <w:top w:val="none" w:sz="0" w:space="0" w:color="auto"/>
            <w:left w:val="none" w:sz="0" w:space="0" w:color="auto"/>
            <w:bottom w:val="none" w:sz="0" w:space="0" w:color="auto"/>
            <w:right w:val="none" w:sz="0" w:space="0" w:color="auto"/>
          </w:divBdr>
        </w:div>
        <w:div w:id="735737852">
          <w:marLeft w:val="0"/>
          <w:marRight w:val="0"/>
          <w:marTop w:val="0"/>
          <w:marBottom w:val="0"/>
          <w:divBdr>
            <w:top w:val="none" w:sz="0" w:space="0" w:color="auto"/>
            <w:left w:val="none" w:sz="0" w:space="0" w:color="auto"/>
            <w:bottom w:val="none" w:sz="0" w:space="0" w:color="auto"/>
            <w:right w:val="none" w:sz="0" w:space="0" w:color="auto"/>
          </w:divBdr>
        </w:div>
        <w:div w:id="433520698">
          <w:marLeft w:val="0"/>
          <w:marRight w:val="0"/>
          <w:marTop w:val="0"/>
          <w:marBottom w:val="0"/>
          <w:divBdr>
            <w:top w:val="none" w:sz="0" w:space="0" w:color="auto"/>
            <w:left w:val="none" w:sz="0" w:space="0" w:color="auto"/>
            <w:bottom w:val="none" w:sz="0" w:space="0" w:color="auto"/>
            <w:right w:val="none" w:sz="0" w:space="0" w:color="auto"/>
          </w:divBdr>
        </w:div>
      </w:divsChild>
    </w:div>
    <w:div w:id="813449444">
      <w:marLeft w:val="0"/>
      <w:marRight w:val="0"/>
      <w:marTop w:val="0"/>
      <w:marBottom w:val="0"/>
      <w:divBdr>
        <w:top w:val="none" w:sz="0" w:space="0" w:color="auto"/>
        <w:left w:val="none" w:sz="0" w:space="0" w:color="auto"/>
        <w:bottom w:val="none" w:sz="0" w:space="0" w:color="auto"/>
        <w:right w:val="none" w:sz="0" w:space="0" w:color="auto"/>
      </w:divBdr>
      <w:divsChild>
        <w:div w:id="1316565619">
          <w:marLeft w:val="0"/>
          <w:marRight w:val="0"/>
          <w:marTop w:val="0"/>
          <w:marBottom w:val="0"/>
          <w:divBdr>
            <w:top w:val="none" w:sz="0" w:space="0" w:color="auto"/>
            <w:left w:val="none" w:sz="0" w:space="0" w:color="auto"/>
            <w:bottom w:val="none" w:sz="0" w:space="0" w:color="auto"/>
            <w:right w:val="none" w:sz="0" w:space="0" w:color="auto"/>
          </w:divBdr>
        </w:div>
        <w:div w:id="198204404">
          <w:marLeft w:val="0"/>
          <w:marRight w:val="0"/>
          <w:marTop w:val="0"/>
          <w:marBottom w:val="0"/>
          <w:divBdr>
            <w:top w:val="none" w:sz="0" w:space="0" w:color="auto"/>
            <w:left w:val="none" w:sz="0" w:space="0" w:color="auto"/>
            <w:bottom w:val="none" w:sz="0" w:space="0" w:color="auto"/>
            <w:right w:val="none" w:sz="0" w:space="0" w:color="auto"/>
          </w:divBdr>
        </w:div>
      </w:divsChild>
    </w:div>
    <w:div w:id="825706124">
      <w:marLeft w:val="0"/>
      <w:marRight w:val="0"/>
      <w:marTop w:val="0"/>
      <w:marBottom w:val="0"/>
      <w:divBdr>
        <w:top w:val="none" w:sz="0" w:space="0" w:color="auto"/>
        <w:left w:val="none" w:sz="0" w:space="0" w:color="auto"/>
        <w:bottom w:val="none" w:sz="0" w:space="0" w:color="auto"/>
        <w:right w:val="none" w:sz="0" w:space="0" w:color="auto"/>
      </w:divBdr>
      <w:divsChild>
        <w:div w:id="1452744204">
          <w:marLeft w:val="0"/>
          <w:marRight w:val="0"/>
          <w:marTop w:val="0"/>
          <w:marBottom w:val="0"/>
          <w:divBdr>
            <w:top w:val="none" w:sz="0" w:space="0" w:color="auto"/>
            <w:left w:val="none" w:sz="0" w:space="0" w:color="auto"/>
            <w:bottom w:val="none" w:sz="0" w:space="0" w:color="auto"/>
            <w:right w:val="none" w:sz="0" w:space="0" w:color="auto"/>
          </w:divBdr>
        </w:div>
      </w:divsChild>
    </w:div>
    <w:div w:id="849413310">
      <w:marLeft w:val="0"/>
      <w:marRight w:val="0"/>
      <w:marTop w:val="0"/>
      <w:marBottom w:val="0"/>
      <w:divBdr>
        <w:top w:val="none" w:sz="0" w:space="0" w:color="auto"/>
        <w:left w:val="none" w:sz="0" w:space="0" w:color="auto"/>
        <w:bottom w:val="none" w:sz="0" w:space="0" w:color="auto"/>
        <w:right w:val="none" w:sz="0" w:space="0" w:color="auto"/>
      </w:divBdr>
      <w:divsChild>
        <w:div w:id="1210218501">
          <w:marLeft w:val="0"/>
          <w:marRight w:val="0"/>
          <w:marTop w:val="0"/>
          <w:marBottom w:val="0"/>
          <w:divBdr>
            <w:top w:val="none" w:sz="0" w:space="0" w:color="auto"/>
            <w:left w:val="none" w:sz="0" w:space="0" w:color="auto"/>
            <w:bottom w:val="none" w:sz="0" w:space="0" w:color="auto"/>
            <w:right w:val="none" w:sz="0" w:space="0" w:color="auto"/>
          </w:divBdr>
        </w:div>
        <w:div w:id="2128576041">
          <w:marLeft w:val="0"/>
          <w:marRight w:val="0"/>
          <w:marTop w:val="0"/>
          <w:marBottom w:val="0"/>
          <w:divBdr>
            <w:top w:val="none" w:sz="0" w:space="0" w:color="auto"/>
            <w:left w:val="none" w:sz="0" w:space="0" w:color="auto"/>
            <w:bottom w:val="none" w:sz="0" w:space="0" w:color="auto"/>
            <w:right w:val="none" w:sz="0" w:space="0" w:color="auto"/>
          </w:divBdr>
        </w:div>
        <w:div w:id="341471694">
          <w:marLeft w:val="0"/>
          <w:marRight w:val="0"/>
          <w:marTop w:val="0"/>
          <w:marBottom w:val="0"/>
          <w:divBdr>
            <w:top w:val="none" w:sz="0" w:space="0" w:color="auto"/>
            <w:left w:val="none" w:sz="0" w:space="0" w:color="auto"/>
            <w:bottom w:val="none" w:sz="0" w:space="0" w:color="auto"/>
            <w:right w:val="none" w:sz="0" w:space="0" w:color="auto"/>
          </w:divBdr>
        </w:div>
        <w:div w:id="212078773">
          <w:marLeft w:val="0"/>
          <w:marRight w:val="0"/>
          <w:marTop w:val="0"/>
          <w:marBottom w:val="0"/>
          <w:divBdr>
            <w:top w:val="none" w:sz="0" w:space="0" w:color="auto"/>
            <w:left w:val="none" w:sz="0" w:space="0" w:color="auto"/>
            <w:bottom w:val="none" w:sz="0" w:space="0" w:color="auto"/>
            <w:right w:val="none" w:sz="0" w:space="0" w:color="auto"/>
          </w:divBdr>
        </w:div>
        <w:div w:id="228811100">
          <w:marLeft w:val="0"/>
          <w:marRight w:val="0"/>
          <w:marTop w:val="0"/>
          <w:marBottom w:val="0"/>
          <w:divBdr>
            <w:top w:val="none" w:sz="0" w:space="0" w:color="auto"/>
            <w:left w:val="none" w:sz="0" w:space="0" w:color="auto"/>
            <w:bottom w:val="none" w:sz="0" w:space="0" w:color="auto"/>
            <w:right w:val="none" w:sz="0" w:space="0" w:color="auto"/>
          </w:divBdr>
        </w:div>
      </w:divsChild>
    </w:div>
    <w:div w:id="854617360">
      <w:marLeft w:val="0"/>
      <w:marRight w:val="0"/>
      <w:marTop w:val="0"/>
      <w:marBottom w:val="0"/>
      <w:divBdr>
        <w:top w:val="none" w:sz="0" w:space="0" w:color="auto"/>
        <w:left w:val="none" w:sz="0" w:space="0" w:color="auto"/>
        <w:bottom w:val="none" w:sz="0" w:space="0" w:color="auto"/>
        <w:right w:val="none" w:sz="0" w:space="0" w:color="auto"/>
      </w:divBdr>
      <w:divsChild>
        <w:div w:id="515777416">
          <w:marLeft w:val="0"/>
          <w:marRight w:val="0"/>
          <w:marTop w:val="0"/>
          <w:marBottom w:val="0"/>
          <w:divBdr>
            <w:top w:val="none" w:sz="0" w:space="0" w:color="auto"/>
            <w:left w:val="none" w:sz="0" w:space="0" w:color="auto"/>
            <w:bottom w:val="none" w:sz="0" w:space="0" w:color="auto"/>
            <w:right w:val="none" w:sz="0" w:space="0" w:color="auto"/>
          </w:divBdr>
        </w:div>
      </w:divsChild>
    </w:div>
    <w:div w:id="857238474">
      <w:marLeft w:val="0"/>
      <w:marRight w:val="0"/>
      <w:marTop w:val="0"/>
      <w:marBottom w:val="0"/>
      <w:divBdr>
        <w:top w:val="none" w:sz="0" w:space="0" w:color="auto"/>
        <w:left w:val="none" w:sz="0" w:space="0" w:color="auto"/>
        <w:bottom w:val="none" w:sz="0" w:space="0" w:color="auto"/>
        <w:right w:val="none" w:sz="0" w:space="0" w:color="auto"/>
      </w:divBdr>
      <w:divsChild>
        <w:div w:id="878517021">
          <w:marLeft w:val="0"/>
          <w:marRight w:val="0"/>
          <w:marTop w:val="0"/>
          <w:marBottom w:val="0"/>
          <w:divBdr>
            <w:top w:val="none" w:sz="0" w:space="0" w:color="auto"/>
            <w:left w:val="none" w:sz="0" w:space="0" w:color="auto"/>
            <w:bottom w:val="none" w:sz="0" w:space="0" w:color="auto"/>
            <w:right w:val="none" w:sz="0" w:space="0" w:color="auto"/>
          </w:divBdr>
        </w:div>
      </w:divsChild>
    </w:div>
    <w:div w:id="867986929">
      <w:marLeft w:val="0"/>
      <w:marRight w:val="0"/>
      <w:marTop w:val="0"/>
      <w:marBottom w:val="0"/>
      <w:divBdr>
        <w:top w:val="none" w:sz="0" w:space="0" w:color="auto"/>
        <w:left w:val="none" w:sz="0" w:space="0" w:color="auto"/>
        <w:bottom w:val="none" w:sz="0" w:space="0" w:color="auto"/>
        <w:right w:val="none" w:sz="0" w:space="0" w:color="auto"/>
      </w:divBdr>
      <w:divsChild>
        <w:div w:id="1528903995">
          <w:marLeft w:val="0"/>
          <w:marRight w:val="0"/>
          <w:marTop w:val="0"/>
          <w:marBottom w:val="0"/>
          <w:divBdr>
            <w:top w:val="none" w:sz="0" w:space="0" w:color="auto"/>
            <w:left w:val="none" w:sz="0" w:space="0" w:color="auto"/>
            <w:bottom w:val="none" w:sz="0" w:space="0" w:color="auto"/>
            <w:right w:val="none" w:sz="0" w:space="0" w:color="auto"/>
          </w:divBdr>
        </w:div>
      </w:divsChild>
    </w:div>
    <w:div w:id="876624976">
      <w:marLeft w:val="0"/>
      <w:marRight w:val="0"/>
      <w:marTop w:val="0"/>
      <w:marBottom w:val="0"/>
      <w:divBdr>
        <w:top w:val="none" w:sz="0" w:space="0" w:color="auto"/>
        <w:left w:val="none" w:sz="0" w:space="0" w:color="auto"/>
        <w:bottom w:val="none" w:sz="0" w:space="0" w:color="auto"/>
        <w:right w:val="none" w:sz="0" w:space="0" w:color="auto"/>
      </w:divBdr>
      <w:divsChild>
        <w:div w:id="1098142229">
          <w:marLeft w:val="0"/>
          <w:marRight w:val="0"/>
          <w:marTop w:val="0"/>
          <w:marBottom w:val="0"/>
          <w:divBdr>
            <w:top w:val="none" w:sz="0" w:space="0" w:color="auto"/>
            <w:left w:val="none" w:sz="0" w:space="0" w:color="auto"/>
            <w:bottom w:val="none" w:sz="0" w:space="0" w:color="auto"/>
            <w:right w:val="none" w:sz="0" w:space="0" w:color="auto"/>
          </w:divBdr>
        </w:div>
        <w:div w:id="252082453">
          <w:marLeft w:val="0"/>
          <w:marRight w:val="0"/>
          <w:marTop w:val="0"/>
          <w:marBottom w:val="0"/>
          <w:divBdr>
            <w:top w:val="none" w:sz="0" w:space="0" w:color="auto"/>
            <w:left w:val="none" w:sz="0" w:space="0" w:color="auto"/>
            <w:bottom w:val="none" w:sz="0" w:space="0" w:color="auto"/>
            <w:right w:val="none" w:sz="0" w:space="0" w:color="auto"/>
          </w:divBdr>
        </w:div>
      </w:divsChild>
    </w:div>
    <w:div w:id="892891786">
      <w:marLeft w:val="0"/>
      <w:marRight w:val="0"/>
      <w:marTop w:val="0"/>
      <w:marBottom w:val="0"/>
      <w:divBdr>
        <w:top w:val="none" w:sz="0" w:space="0" w:color="auto"/>
        <w:left w:val="none" w:sz="0" w:space="0" w:color="auto"/>
        <w:bottom w:val="none" w:sz="0" w:space="0" w:color="auto"/>
        <w:right w:val="none" w:sz="0" w:space="0" w:color="auto"/>
      </w:divBdr>
      <w:divsChild>
        <w:div w:id="902760858">
          <w:marLeft w:val="0"/>
          <w:marRight w:val="0"/>
          <w:marTop w:val="0"/>
          <w:marBottom w:val="0"/>
          <w:divBdr>
            <w:top w:val="none" w:sz="0" w:space="0" w:color="auto"/>
            <w:left w:val="none" w:sz="0" w:space="0" w:color="auto"/>
            <w:bottom w:val="none" w:sz="0" w:space="0" w:color="auto"/>
            <w:right w:val="none" w:sz="0" w:space="0" w:color="auto"/>
          </w:divBdr>
        </w:div>
        <w:div w:id="1605839835">
          <w:marLeft w:val="0"/>
          <w:marRight w:val="0"/>
          <w:marTop w:val="0"/>
          <w:marBottom w:val="0"/>
          <w:divBdr>
            <w:top w:val="none" w:sz="0" w:space="0" w:color="auto"/>
            <w:left w:val="none" w:sz="0" w:space="0" w:color="auto"/>
            <w:bottom w:val="none" w:sz="0" w:space="0" w:color="auto"/>
            <w:right w:val="none" w:sz="0" w:space="0" w:color="auto"/>
          </w:divBdr>
        </w:div>
        <w:div w:id="2008364482">
          <w:marLeft w:val="0"/>
          <w:marRight w:val="0"/>
          <w:marTop w:val="0"/>
          <w:marBottom w:val="0"/>
          <w:divBdr>
            <w:top w:val="none" w:sz="0" w:space="0" w:color="auto"/>
            <w:left w:val="none" w:sz="0" w:space="0" w:color="auto"/>
            <w:bottom w:val="none" w:sz="0" w:space="0" w:color="auto"/>
            <w:right w:val="none" w:sz="0" w:space="0" w:color="auto"/>
          </w:divBdr>
        </w:div>
        <w:div w:id="1488590838">
          <w:marLeft w:val="0"/>
          <w:marRight w:val="0"/>
          <w:marTop w:val="0"/>
          <w:marBottom w:val="0"/>
          <w:divBdr>
            <w:top w:val="none" w:sz="0" w:space="0" w:color="auto"/>
            <w:left w:val="none" w:sz="0" w:space="0" w:color="auto"/>
            <w:bottom w:val="none" w:sz="0" w:space="0" w:color="auto"/>
            <w:right w:val="none" w:sz="0" w:space="0" w:color="auto"/>
          </w:divBdr>
        </w:div>
      </w:divsChild>
    </w:div>
    <w:div w:id="905336829">
      <w:marLeft w:val="0"/>
      <w:marRight w:val="0"/>
      <w:marTop w:val="0"/>
      <w:marBottom w:val="0"/>
      <w:divBdr>
        <w:top w:val="none" w:sz="0" w:space="0" w:color="auto"/>
        <w:left w:val="none" w:sz="0" w:space="0" w:color="auto"/>
        <w:bottom w:val="none" w:sz="0" w:space="0" w:color="auto"/>
        <w:right w:val="none" w:sz="0" w:space="0" w:color="auto"/>
      </w:divBdr>
      <w:divsChild>
        <w:div w:id="509105246">
          <w:marLeft w:val="0"/>
          <w:marRight w:val="0"/>
          <w:marTop w:val="0"/>
          <w:marBottom w:val="0"/>
          <w:divBdr>
            <w:top w:val="none" w:sz="0" w:space="0" w:color="auto"/>
            <w:left w:val="none" w:sz="0" w:space="0" w:color="auto"/>
            <w:bottom w:val="none" w:sz="0" w:space="0" w:color="auto"/>
            <w:right w:val="none" w:sz="0" w:space="0" w:color="auto"/>
          </w:divBdr>
        </w:div>
      </w:divsChild>
    </w:div>
    <w:div w:id="907808825">
      <w:marLeft w:val="0"/>
      <w:marRight w:val="0"/>
      <w:marTop w:val="0"/>
      <w:marBottom w:val="0"/>
      <w:divBdr>
        <w:top w:val="none" w:sz="0" w:space="0" w:color="auto"/>
        <w:left w:val="none" w:sz="0" w:space="0" w:color="auto"/>
        <w:bottom w:val="none" w:sz="0" w:space="0" w:color="auto"/>
        <w:right w:val="none" w:sz="0" w:space="0" w:color="auto"/>
      </w:divBdr>
      <w:divsChild>
        <w:div w:id="1184244298">
          <w:marLeft w:val="0"/>
          <w:marRight w:val="0"/>
          <w:marTop w:val="0"/>
          <w:marBottom w:val="0"/>
          <w:divBdr>
            <w:top w:val="none" w:sz="0" w:space="0" w:color="auto"/>
            <w:left w:val="none" w:sz="0" w:space="0" w:color="auto"/>
            <w:bottom w:val="none" w:sz="0" w:space="0" w:color="auto"/>
            <w:right w:val="none" w:sz="0" w:space="0" w:color="auto"/>
          </w:divBdr>
        </w:div>
        <w:div w:id="322702665">
          <w:marLeft w:val="0"/>
          <w:marRight w:val="0"/>
          <w:marTop w:val="0"/>
          <w:marBottom w:val="0"/>
          <w:divBdr>
            <w:top w:val="none" w:sz="0" w:space="0" w:color="auto"/>
            <w:left w:val="none" w:sz="0" w:space="0" w:color="auto"/>
            <w:bottom w:val="none" w:sz="0" w:space="0" w:color="auto"/>
            <w:right w:val="none" w:sz="0" w:space="0" w:color="auto"/>
          </w:divBdr>
        </w:div>
      </w:divsChild>
    </w:div>
    <w:div w:id="910433188">
      <w:marLeft w:val="0"/>
      <w:marRight w:val="0"/>
      <w:marTop w:val="0"/>
      <w:marBottom w:val="0"/>
      <w:divBdr>
        <w:top w:val="none" w:sz="0" w:space="0" w:color="auto"/>
        <w:left w:val="none" w:sz="0" w:space="0" w:color="auto"/>
        <w:bottom w:val="none" w:sz="0" w:space="0" w:color="auto"/>
        <w:right w:val="none" w:sz="0" w:space="0" w:color="auto"/>
      </w:divBdr>
      <w:divsChild>
        <w:div w:id="145900150">
          <w:marLeft w:val="0"/>
          <w:marRight w:val="0"/>
          <w:marTop w:val="0"/>
          <w:marBottom w:val="0"/>
          <w:divBdr>
            <w:top w:val="none" w:sz="0" w:space="0" w:color="auto"/>
            <w:left w:val="none" w:sz="0" w:space="0" w:color="auto"/>
            <w:bottom w:val="none" w:sz="0" w:space="0" w:color="auto"/>
            <w:right w:val="none" w:sz="0" w:space="0" w:color="auto"/>
          </w:divBdr>
        </w:div>
      </w:divsChild>
    </w:div>
    <w:div w:id="910773781">
      <w:marLeft w:val="0"/>
      <w:marRight w:val="0"/>
      <w:marTop w:val="0"/>
      <w:marBottom w:val="0"/>
      <w:divBdr>
        <w:top w:val="none" w:sz="0" w:space="0" w:color="auto"/>
        <w:left w:val="none" w:sz="0" w:space="0" w:color="auto"/>
        <w:bottom w:val="none" w:sz="0" w:space="0" w:color="auto"/>
        <w:right w:val="none" w:sz="0" w:space="0" w:color="auto"/>
      </w:divBdr>
      <w:divsChild>
        <w:div w:id="2139446898">
          <w:marLeft w:val="0"/>
          <w:marRight w:val="0"/>
          <w:marTop w:val="0"/>
          <w:marBottom w:val="0"/>
          <w:divBdr>
            <w:top w:val="none" w:sz="0" w:space="0" w:color="auto"/>
            <w:left w:val="none" w:sz="0" w:space="0" w:color="auto"/>
            <w:bottom w:val="none" w:sz="0" w:space="0" w:color="auto"/>
            <w:right w:val="none" w:sz="0" w:space="0" w:color="auto"/>
          </w:divBdr>
        </w:div>
        <w:div w:id="1846557589">
          <w:marLeft w:val="0"/>
          <w:marRight w:val="0"/>
          <w:marTop w:val="0"/>
          <w:marBottom w:val="0"/>
          <w:divBdr>
            <w:top w:val="none" w:sz="0" w:space="0" w:color="auto"/>
            <w:left w:val="none" w:sz="0" w:space="0" w:color="auto"/>
            <w:bottom w:val="none" w:sz="0" w:space="0" w:color="auto"/>
            <w:right w:val="none" w:sz="0" w:space="0" w:color="auto"/>
          </w:divBdr>
        </w:div>
        <w:div w:id="1440680368">
          <w:marLeft w:val="0"/>
          <w:marRight w:val="0"/>
          <w:marTop w:val="0"/>
          <w:marBottom w:val="0"/>
          <w:divBdr>
            <w:top w:val="none" w:sz="0" w:space="0" w:color="auto"/>
            <w:left w:val="none" w:sz="0" w:space="0" w:color="auto"/>
            <w:bottom w:val="none" w:sz="0" w:space="0" w:color="auto"/>
            <w:right w:val="none" w:sz="0" w:space="0" w:color="auto"/>
          </w:divBdr>
        </w:div>
      </w:divsChild>
    </w:div>
    <w:div w:id="914629306">
      <w:marLeft w:val="0"/>
      <w:marRight w:val="0"/>
      <w:marTop w:val="0"/>
      <w:marBottom w:val="0"/>
      <w:divBdr>
        <w:top w:val="none" w:sz="0" w:space="0" w:color="auto"/>
        <w:left w:val="none" w:sz="0" w:space="0" w:color="auto"/>
        <w:bottom w:val="none" w:sz="0" w:space="0" w:color="auto"/>
        <w:right w:val="none" w:sz="0" w:space="0" w:color="auto"/>
      </w:divBdr>
      <w:divsChild>
        <w:div w:id="653796769">
          <w:marLeft w:val="0"/>
          <w:marRight w:val="0"/>
          <w:marTop w:val="0"/>
          <w:marBottom w:val="0"/>
          <w:divBdr>
            <w:top w:val="none" w:sz="0" w:space="0" w:color="auto"/>
            <w:left w:val="none" w:sz="0" w:space="0" w:color="auto"/>
            <w:bottom w:val="none" w:sz="0" w:space="0" w:color="auto"/>
            <w:right w:val="none" w:sz="0" w:space="0" w:color="auto"/>
          </w:divBdr>
        </w:div>
      </w:divsChild>
    </w:div>
    <w:div w:id="948388249">
      <w:marLeft w:val="0"/>
      <w:marRight w:val="0"/>
      <w:marTop w:val="0"/>
      <w:marBottom w:val="0"/>
      <w:divBdr>
        <w:top w:val="none" w:sz="0" w:space="0" w:color="auto"/>
        <w:left w:val="none" w:sz="0" w:space="0" w:color="auto"/>
        <w:bottom w:val="none" w:sz="0" w:space="0" w:color="auto"/>
        <w:right w:val="none" w:sz="0" w:space="0" w:color="auto"/>
      </w:divBdr>
      <w:divsChild>
        <w:div w:id="823621241">
          <w:marLeft w:val="0"/>
          <w:marRight w:val="0"/>
          <w:marTop w:val="0"/>
          <w:marBottom w:val="0"/>
          <w:divBdr>
            <w:top w:val="none" w:sz="0" w:space="0" w:color="auto"/>
            <w:left w:val="none" w:sz="0" w:space="0" w:color="auto"/>
            <w:bottom w:val="none" w:sz="0" w:space="0" w:color="auto"/>
            <w:right w:val="none" w:sz="0" w:space="0" w:color="auto"/>
          </w:divBdr>
        </w:div>
      </w:divsChild>
    </w:div>
    <w:div w:id="953633445">
      <w:marLeft w:val="0"/>
      <w:marRight w:val="0"/>
      <w:marTop w:val="0"/>
      <w:marBottom w:val="0"/>
      <w:divBdr>
        <w:top w:val="none" w:sz="0" w:space="0" w:color="auto"/>
        <w:left w:val="none" w:sz="0" w:space="0" w:color="auto"/>
        <w:bottom w:val="none" w:sz="0" w:space="0" w:color="auto"/>
        <w:right w:val="none" w:sz="0" w:space="0" w:color="auto"/>
      </w:divBdr>
      <w:divsChild>
        <w:div w:id="1112163099">
          <w:marLeft w:val="0"/>
          <w:marRight w:val="0"/>
          <w:marTop w:val="0"/>
          <w:marBottom w:val="0"/>
          <w:divBdr>
            <w:top w:val="none" w:sz="0" w:space="0" w:color="auto"/>
            <w:left w:val="none" w:sz="0" w:space="0" w:color="auto"/>
            <w:bottom w:val="none" w:sz="0" w:space="0" w:color="auto"/>
            <w:right w:val="none" w:sz="0" w:space="0" w:color="auto"/>
          </w:divBdr>
        </w:div>
        <w:div w:id="2071614757">
          <w:marLeft w:val="0"/>
          <w:marRight w:val="0"/>
          <w:marTop w:val="0"/>
          <w:marBottom w:val="0"/>
          <w:divBdr>
            <w:top w:val="none" w:sz="0" w:space="0" w:color="auto"/>
            <w:left w:val="none" w:sz="0" w:space="0" w:color="auto"/>
            <w:bottom w:val="none" w:sz="0" w:space="0" w:color="auto"/>
            <w:right w:val="none" w:sz="0" w:space="0" w:color="auto"/>
          </w:divBdr>
        </w:div>
        <w:div w:id="264578288">
          <w:marLeft w:val="0"/>
          <w:marRight w:val="0"/>
          <w:marTop w:val="0"/>
          <w:marBottom w:val="0"/>
          <w:divBdr>
            <w:top w:val="none" w:sz="0" w:space="0" w:color="auto"/>
            <w:left w:val="none" w:sz="0" w:space="0" w:color="auto"/>
            <w:bottom w:val="none" w:sz="0" w:space="0" w:color="auto"/>
            <w:right w:val="none" w:sz="0" w:space="0" w:color="auto"/>
          </w:divBdr>
        </w:div>
        <w:div w:id="609048126">
          <w:marLeft w:val="0"/>
          <w:marRight w:val="0"/>
          <w:marTop w:val="0"/>
          <w:marBottom w:val="0"/>
          <w:divBdr>
            <w:top w:val="none" w:sz="0" w:space="0" w:color="auto"/>
            <w:left w:val="none" w:sz="0" w:space="0" w:color="auto"/>
            <w:bottom w:val="none" w:sz="0" w:space="0" w:color="auto"/>
            <w:right w:val="none" w:sz="0" w:space="0" w:color="auto"/>
          </w:divBdr>
        </w:div>
        <w:div w:id="1009912086">
          <w:marLeft w:val="0"/>
          <w:marRight w:val="0"/>
          <w:marTop w:val="0"/>
          <w:marBottom w:val="0"/>
          <w:divBdr>
            <w:top w:val="none" w:sz="0" w:space="0" w:color="auto"/>
            <w:left w:val="none" w:sz="0" w:space="0" w:color="auto"/>
            <w:bottom w:val="none" w:sz="0" w:space="0" w:color="auto"/>
            <w:right w:val="none" w:sz="0" w:space="0" w:color="auto"/>
          </w:divBdr>
        </w:div>
        <w:div w:id="771366429">
          <w:marLeft w:val="0"/>
          <w:marRight w:val="0"/>
          <w:marTop w:val="0"/>
          <w:marBottom w:val="0"/>
          <w:divBdr>
            <w:top w:val="none" w:sz="0" w:space="0" w:color="auto"/>
            <w:left w:val="none" w:sz="0" w:space="0" w:color="auto"/>
            <w:bottom w:val="none" w:sz="0" w:space="0" w:color="auto"/>
            <w:right w:val="none" w:sz="0" w:space="0" w:color="auto"/>
          </w:divBdr>
        </w:div>
        <w:div w:id="1303343306">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sChild>
    </w:div>
    <w:div w:id="972952584">
      <w:marLeft w:val="0"/>
      <w:marRight w:val="0"/>
      <w:marTop w:val="0"/>
      <w:marBottom w:val="0"/>
      <w:divBdr>
        <w:top w:val="none" w:sz="0" w:space="0" w:color="auto"/>
        <w:left w:val="none" w:sz="0" w:space="0" w:color="auto"/>
        <w:bottom w:val="none" w:sz="0" w:space="0" w:color="auto"/>
        <w:right w:val="none" w:sz="0" w:space="0" w:color="auto"/>
      </w:divBdr>
      <w:divsChild>
        <w:div w:id="187180816">
          <w:marLeft w:val="0"/>
          <w:marRight w:val="0"/>
          <w:marTop w:val="0"/>
          <w:marBottom w:val="0"/>
          <w:divBdr>
            <w:top w:val="none" w:sz="0" w:space="0" w:color="auto"/>
            <w:left w:val="none" w:sz="0" w:space="0" w:color="auto"/>
            <w:bottom w:val="none" w:sz="0" w:space="0" w:color="auto"/>
            <w:right w:val="none" w:sz="0" w:space="0" w:color="auto"/>
          </w:divBdr>
        </w:div>
        <w:div w:id="858351942">
          <w:marLeft w:val="0"/>
          <w:marRight w:val="0"/>
          <w:marTop w:val="0"/>
          <w:marBottom w:val="0"/>
          <w:divBdr>
            <w:top w:val="none" w:sz="0" w:space="0" w:color="auto"/>
            <w:left w:val="none" w:sz="0" w:space="0" w:color="auto"/>
            <w:bottom w:val="none" w:sz="0" w:space="0" w:color="auto"/>
            <w:right w:val="none" w:sz="0" w:space="0" w:color="auto"/>
          </w:divBdr>
        </w:div>
      </w:divsChild>
    </w:div>
    <w:div w:id="974720101">
      <w:marLeft w:val="0"/>
      <w:marRight w:val="0"/>
      <w:marTop w:val="0"/>
      <w:marBottom w:val="0"/>
      <w:divBdr>
        <w:top w:val="none" w:sz="0" w:space="0" w:color="auto"/>
        <w:left w:val="none" w:sz="0" w:space="0" w:color="auto"/>
        <w:bottom w:val="none" w:sz="0" w:space="0" w:color="auto"/>
        <w:right w:val="none" w:sz="0" w:space="0" w:color="auto"/>
      </w:divBdr>
      <w:divsChild>
        <w:div w:id="359858638">
          <w:marLeft w:val="0"/>
          <w:marRight w:val="0"/>
          <w:marTop w:val="0"/>
          <w:marBottom w:val="0"/>
          <w:divBdr>
            <w:top w:val="none" w:sz="0" w:space="0" w:color="auto"/>
            <w:left w:val="none" w:sz="0" w:space="0" w:color="auto"/>
            <w:bottom w:val="none" w:sz="0" w:space="0" w:color="auto"/>
            <w:right w:val="none" w:sz="0" w:space="0" w:color="auto"/>
          </w:divBdr>
        </w:div>
      </w:divsChild>
    </w:div>
    <w:div w:id="980378143">
      <w:marLeft w:val="0"/>
      <w:marRight w:val="0"/>
      <w:marTop w:val="0"/>
      <w:marBottom w:val="0"/>
      <w:divBdr>
        <w:top w:val="none" w:sz="0" w:space="0" w:color="auto"/>
        <w:left w:val="none" w:sz="0" w:space="0" w:color="auto"/>
        <w:bottom w:val="none" w:sz="0" w:space="0" w:color="auto"/>
        <w:right w:val="none" w:sz="0" w:space="0" w:color="auto"/>
      </w:divBdr>
      <w:divsChild>
        <w:div w:id="1035157345">
          <w:marLeft w:val="0"/>
          <w:marRight w:val="0"/>
          <w:marTop w:val="0"/>
          <w:marBottom w:val="0"/>
          <w:divBdr>
            <w:top w:val="none" w:sz="0" w:space="0" w:color="auto"/>
            <w:left w:val="none" w:sz="0" w:space="0" w:color="auto"/>
            <w:bottom w:val="none" w:sz="0" w:space="0" w:color="auto"/>
            <w:right w:val="none" w:sz="0" w:space="0" w:color="auto"/>
          </w:divBdr>
        </w:div>
        <w:div w:id="213588656">
          <w:marLeft w:val="0"/>
          <w:marRight w:val="0"/>
          <w:marTop w:val="0"/>
          <w:marBottom w:val="0"/>
          <w:divBdr>
            <w:top w:val="none" w:sz="0" w:space="0" w:color="auto"/>
            <w:left w:val="none" w:sz="0" w:space="0" w:color="auto"/>
            <w:bottom w:val="none" w:sz="0" w:space="0" w:color="auto"/>
            <w:right w:val="none" w:sz="0" w:space="0" w:color="auto"/>
          </w:divBdr>
        </w:div>
        <w:div w:id="1886405446">
          <w:marLeft w:val="0"/>
          <w:marRight w:val="0"/>
          <w:marTop w:val="0"/>
          <w:marBottom w:val="0"/>
          <w:divBdr>
            <w:top w:val="none" w:sz="0" w:space="0" w:color="auto"/>
            <w:left w:val="none" w:sz="0" w:space="0" w:color="auto"/>
            <w:bottom w:val="none" w:sz="0" w:space="0" w:color="auto"/>
            <w:right w:val="none" w:sz="0" w:space="0" w:color="auto"/>
          </w:divBdr>
        </w:div>
        <w:div w:id="2060321829">
          <w:marLeft w:val="0"/>
          <w:marRight w:val="0"/>
          <w:marTop w:val="0"/>
          <w:marBottom w:val="0"/>
          <w:divBdr>
            <w:top w:val="none" w:sz="0" w:space="0" w:color="auto"/>
            <w:left w:val="none" w:sz="0" w:space="0" w:color="auto"/>
            <w:bottom w:val="none" w:sz="0" w:space="0" w:color="auto"/>
            <w:right w:val="none" w:sz="0" w:space="0" w:color="auto"/>
          </w:divBdr>
        </w:div>
        <w:div w:id="393822671">
          <w:marLeft w:val="0"/>
          <w:marRight w:val="0"/>
          <w:marTop w:val="0"/>
          <w:marBottom w:val="0"/>
          <w:divBdr>
            <w:top w:val="none" w:sz="0" w:space="0" w:color="auto"/>
            <w:left w:val="none" w:sz="0" w:space="0" w:color="auto"/>
            <w:bottom w:val="none" w:sz="0" w:space="0" w:color="auto"/>
            <w:right w:val="none" w:sz="0" w:space="0" w:color="auto"/>
          </w:divBdr>
        </w:div>
      </w:divsChild>
    </w:div>
    <w:div w:id="987634885">
      <w:marLeft w:val="0"/>
      <w:marRight w:val="0"/>
      <w:marTop w:val="0"/>
      <w:marBottom w:val="0"/>
      <w:divBdr>
        <w:top w:val="none" w:sz="0" w:space="0" w:color="auto"/>
        <w:left w:val="none" w:sz="0" w:space="0" w:color="auto"/>
        <w:bottom w:val="none" w:sz="0" w:space="0" w:color="auto"/>
        <w:right w:val="none" w:sz="0" w:space="0" w:color="auto"/>
      </w:divBdr>
      <w:divsChild>
        <w:div w:id="737169308">
          <w:marLeft w:val="0"/>
          <w:marRight w:val="0"/>
          <w:marTop w:val="0"/>
          <w:marBottom w:val="0"/>
          <w:divBdr>
            <w:top w:val="none" w:sz="0" w:space="0" w:color="auto"/>
            <w:left w:val="none" w:sz="0" w:space="0" w:color="auto"/>
            <w:bottom w:val="none" w:sz="0" w:space="0" w:color="auto"/>
            <w:right w:val="none" w:sz="0" w:space="0" w:color="auto"/>
          </w:divBdr>
        </w:div>
      </w:divsChild>
    </w:div>
    <w:div w:id="1003822563">
      <w:marLeft w:val="0"/>
      <w:marRight w:val="0"/>
      <w:marTop w:val="0"/>
      <w:marBottom w:val="0"/>
      <w:divBdr>
        <w:top w:val="none" w:sz="0" w:space="0" w:color="auto"/>
        <w:left w:val="none" w:sz="0" w:space="0" w:color="auto"/>
        <w:bottom w:val="none" w:sz="0" w:space="0" w:color="auto"/>
        <w:right w:val="none" w:sz="0" w:space="0" w:color="auto"/>
      </w:divBdr>
      <w:divsChild>
        <w:div w:id="1469585719">
          <w:marLeft w:val="0"/>
          <w:marRight w:val="0"/>
          <w:marTop w:val="0"/>
          <w:marBottom w:val="0"/>
          <w:divBdr>
            <w:top w:val="none" w:sz="0" w:space="0" w:color="auto"/>
            <w:left w:val="none" w:sz="0" w:space="0" w:color="auto"/>
            <w:bottom w:val="none" w:sz="0" w:space="0" w:color="auto"/>
            <w:right w:val="none" w:sz="0" w:space="0" w:color="auto"/>
          </w:divBdr>
        </w:div>
        <w:div w:id="1571233205">
          <w:marLeft w:val="0"/>
          <w:marRight w:val="0"/>
          <w:marTop w:val="0"/>
          <w:marBottom w:val="0"/>
          <w:divBdr>
            <w:top w:val="none" w:sz="0" w:space="0" w:color="auto"/>
            <w:left w:val="none" w:sz="0" w:space="0" w:color="auto"/>
            <w:bottom w:val="none" w:sz="0" w:space="0" w:color="auto"/>
            <w:right w:val="none" w:sz="0" w:space="0" w:color="auto"/>
          </w:divBdr>
        </w:div>
      </w:divsChild>
    </w:div>
    <w:div w:id="1004213125">
      <w:marLeft w:val="0"/>
      <w:marRight w:val="0"/>
      <w:marTop w:val="0"/>
      <w:marBottom w:val="0"/>
      <w:divBdr>
        <w:top w:val="none" w:sz="0" w:space="0" w:color="auto"/>
        <w:left w:val="none" w:sz="0" w:space="0" w:color="auto"/>
        <w:bottom w:val="none" w:sz="0" w:space="0" w:color="auto"/>
        <w:right w:val="none" w:sz="0" w:space="0" w:color="auto"/>
      </w:divBdr>
      <w:divsChild>
        <w:div w:id="158430982">
          <w:marLeft w:val="0"/>
          <w:marRight w:val="0"/>
          <w:marTop w:val="0"/>
          <w:marBottom w:val="0"/>
          <w:divBdr>
            <w:top w:val="none" w:sz="0" w:space="0" w:color="auto"/>
            <w:left w:val="none" w:sz="0" w:space="0" w:color="auto"/>
            <w:bottom w:val="none" w:sz="0" w:space="0" w:color="auto"/>
            <w:right w:val="none" w:sz="0" w:space="0" w:color="auto"/>
          </w:divBdr>
        </w:div>
      </w:divsChild>
    </w:div>
    <w:div w:id="1021707064">
      <w:marLeft w:val="0"/>
      <w:marRight w:val="0"/>
      <w:marTop w:val="0"/>
      <w:marBottom w:val="0"/>
      <w:divBdr>
        <w:top w:val="none" w:sz="0" w:space="0" w:color="auto"/>
        <w:left w:val="none" w:sz="0" w:space="0" w:color="auto"/>
        <w:bottom w:val="none" w:sz="0" w:space="0" w:color="auto"/>
        <w:right w:val="none" w:sz="0" w:space="0" w:color="auto"/>
      </w:divBdr>
    </w:div>
    <w:div w:id="1029184798">
      <w:marLeft w:val="0"/>
      <w:marRight w:val="0"/>
      <w:marTop w:val="0"/>
      <w:marBottom w:val="0"/>
      <w:divBdr>
        <w:top w:val="none" w:sz="0" w:space="0" w:color="auto"/>
        <w:left w:val="none" w:sz="0" w:space="0" w:color="auto"/>
        <w:bottom w:val="none" w:sz="0" w:space="0" w:color="auto"/>
        <w:right w:val="none" w:sz="0" w:space="0" w:color="auto"/>
      </w:divBdr>
      <w:divsChild>
        <w:div w:id="1355569462">
          <w:marLeft w:val="0"/>
          <w:marRight w:val="0"/>
          <w:marTop w:val="0"/>
          <w:marBottom w:val="0"/>
          <w:divBdr>
            <w:top w:val="none" w:sz="0" w:space="0" w:color="auto"/>
            <w:left w:val="none" w:sz="0" w:space="0" w:color="auto"/>
            <w:bottom w:val="none" w:sz="0" w:space="0" w:color="auto"/>
            <w:right w:val="none" w:sz="0" w:space="0" w:color="auto"/>
          </w:divBdr>
        </w:div>
        <w:div w:id="173349716">
          <w:marLeft w:val="0"/>
          <w:marRight w:val="0"/>
          <w:marTop w:val="0"/>
          <w:marBottom w:val="0"/>
          <w:divBdr>
            <w:top w:val="none" w:sz="0" w:space="0" w:color="auto"/>
            <w:left w:val="none" w:sz="0" w:space="0" w:color="auto"/>
            <w:bottom w:val="none" w:sz="0" w:space="0" w:color="auto"/>
            <w:right w:val="none" w:sz="0" w:space="0" w:color="auto"/>
          </w:divBdr>
        </w:div>
        <w:div w:id="1742824128">
          <w:marLeft w:val="0"/>
          <w:marRight w:val="0"/>
          <w:marTop w:val="0"/>
          <w:marBottom w:val="0"/>
          <w:divBdr>
            <w:top w:val="none" w:sz="0" w:space="0" w:color="auto"/>
            <w:left w:val="none" w:sz="0" w:space="0" w:color="auto"/>
            <w:bottom w:val="none" w:sz="0" w:space="0" w:color="auto"/>
            <w:right w:val="none" w:sz="0" w:space="0" w:color="auto"/>
          </w:divBdr>
        </w:div>
        <w:div w:id="147869641">
          <w:marLeft w:val="0"/>
          <w:marRight w:val="0"/>
          <w:marTop w:val="0"/>
          <w:marBottom w:val="0"/>
          <w:divBdr>
            <w:top w:val="none" w:sz="0" w:space="0" w:color="auto"/>
            <w:left w:val="none" w:sz="0" w:space="0" w:color="auto"/>
            <w:bottom w:val="none" w:sz="0" w:space="0" w:color="auto"/>
            <w:right w:val="none" w:sz="0" w:space="0" w:color="auto"/>
          </w:divBdr>
        </w:div>
        <w:div w:id="1733431754">
          <w:marLeft w:val="0"/>
          <w:marRight w:val="0"/>
          <w:marTop w:val="0"/>
          <w:marBottom w:val="0"/>
          <w:divBdr>
            <w:top w:val="none" w:sz="0" w:space="0" w:color="auto"/>
            <w:left w:val="none" w:sz="0" w:space="0" w:color="auto"/>
            <w:bottom w:val="none" w:sz="0" w:space="0" w:color="auto"/>
            <w:right w:val="none" w:sz="0" w:space="0" w:color="auto"/>
          </w:divBdr>
        </w:div>
        <w:div w:id="184098940">
          <w:marLeft w:val="0"/>
          <w:marRight w:val="0"/>
          <w:marTop w:val="0"/>
          <w:marBottom w:val="0"/>
          <w:divBdr>
            <w:top w:val="none" w:sz="0" w:space="0" w:color="auto"/>
            <w:left w:val="none" w:sz="0" w:space="0" w:color="auto"/>
            <w:bottom w:val="none" w:sz="0" w:space="0" w:color="auto"/>
            <w:right w:val="none" w:sz="0" w:space="0" w:color="auto"/>
          </w:divBdr>
        </w:div>
      </w:divsChild>
    </w:div>
    <w:div w:id="1041782684">
      <w:marLeft w:val="0"/>
      <w:marRight w:val="0"/>
      <w:marTop w:val="0"/>
      <w:marBottom w:val="0"/>
      <w:divBdr>
        <w:top w:val="none" w:sz="0" w:space="0" w:color="auto"/>
        <w:left w:val="none" w:sz="0" w:space="0" w:color="auto"/>
        <w:bottom w:val="none" w:sz="0" w:space="0" w:color="auto"/>
        <w:right w:val="none" w:sz="0" w:space="0" w:color="auto"/>
      </w:divBdr>
      <w:divsChild>
        <w:div w:id="1868057110">
          <w:marLeft w:val="0"/>
          <w:marRight w:val="0"/>
          <w:marTop w:val="0"/>
          <w:marBottom w:val="0"/>
          <w:divBdr>
            <w:top w:val="none" w:sz="0" w:space="0" w:color="auto"/>
            <w:left w:val="none" w:sz="0" w:space="0" w:color="auto"/>
            <w:bottom w:val="none" w:sz="0" w:space="0" w:color="auto"/>
            <w:right w:val="none" w:sz="0" w:space="0" w:color="auto"/>
          </w:divBdr>
        </w:div>
      </w:divsChild>
    </w:div>
    <w:div w:id="1044791237">
      <w:marLeft w:val="0"/>
      <w:marRight w:val="0"/>
      <w:marTop w:val="0"/>
      <w:marBottom w:val="0"/>
      <w:divBdr>
        <w:top w:val="none" w:sz="0" w:space="0" w:color="auto"/>
        <w:left w:val="none" w:sz="0" w:space="0" w:color="auto"/>
        <w:bottom w:val="none" w:sz="0" w:space="0" w:color="auto"/>
        <w:right w:val="none" w:sz="0" w:space="0" w:color="auto"/>
      </w:divBdr>
      <w:divsChild>
        <w:div w:id="2103255985">
          <w:marLeft w:val="0"/>
          <w:marRight w:val="0"/>
          <w:marTop w:val="0"/>
          <w:marBottom w:val="0"/>
          <w:divBdr>
            <w:top w:val="none" w:sz="0" w:space="0" w:color="auto"/>
            <w:left w:val="none" w:sz="0" w:space="0" w:color="auto"/>
            <w:bottom w:val="none" w:sz="0" w:space="0" w:color="auto"/>
            <w:right w:val="none" w:sz="0" w:space="0" w:color="auto"/>
          </w:divBdr>
        </w:div>
      </w:divsChild>
    </w:div>
    <w:div w:id="1056079484">
      <w:marLeft w:val="0"/>
      <w:marRight w:val="0"/>
      <w:marTop w:val="0"/>
      <w:marBottom w:val="0"/>
      <w:divBdr>
        <w:top w:val="none" w:sz="0" w:space="0" w:color="auto"/>
        <w:left w:val="none" w:sz="0" w:space="0" w:color="auto"/>
        <w:bottom w:val="none" w:sz="0" w:space="0" w:color="auto"/>
        <w:right w:val="none" w:sz="0" w:space="0" w:color="auto"/>
      </w:divBdr>
      <w:divsChild>
        <w:div w:id="663239782">
          <w:marLeft w:val="0"/>
          <w:marRight w:val="0"/>
          <w:marTop w:val="0"/>
          <w:marBottom w:val="0"/>
          <w:divBdr>
            <w:top w:val="none" w:sz="0" w:space="0" w:color="auto"/>
            <w:left w:val="none" w:sz="0" w:space="0" w:color="auto"/>
            <w:bottom w:val="none" w:sz="0" w:space="0" w:color="auto"/>
            <w:right w:val="none" w:sz="0" w:space="0" w:color="auto"/>
          </w:divBdr>
        </w:div>
        <w:div w:id="703480001">
          <w:marLeft w:val="0"/>
          <w:marRight w:val="0"/>
          <w:marTop w:val="0"/>
          <w:marBottom w:val="0"/>
          <w:divBdr>
            <w:top w:val="none" w:sz="0" w:space="0" w:color="auto"/>
            <w:left w:val="none" w:sz="0" w:space="0" w:color="auto"/>
            <w:bottom w:val="none" w:sz="0" w:space="0" w:color="auto"/>
            <w:right w:val="none" w:sz="0" w:space="0" w:color="auto"/>
          </w:divBdr>
        </w:div>
      </w:divsChild>
    </w:div>
    <w:div w:id="1056440337">
      <w:marLeft w:val="0"/>
      <w:marRight w:val="0"/>
      <w:marTop w:val="0"/>
      <w:marBottom w:val="0"/>
      <w:divBdr>
        <w:top w:val="none" w:sz="0" w:space="0" w:color="auto"/>
        <w:left w:val="none" w:sz="0" w:space="0" w:color="auto"/>
        <w:bottom w:val="none" w:sz="0" w:space="0" w:color="auto"/>
        <w:right w:val="none" w:sz="0" w:space="0" w:color="auto"/>
      </w:divBdr>
      <w:divsChild>
        <w:div w:id="281233291">
          <w:marLeft w:val="0"/>
          <w:marRight w:val="0"/>
          <w:marTop w:val="0"/>
          <w:marBottom w:val="0"/>
          <w:divBdr>
            <w:top w:val="none" w:sz="0" w:space="0" w:color="auto"/>
            <w:left w:val="none" w:sz="0" w:space="0" w:color="auto"/>
            <w:bottom w:val="none" w:sz="0" w:space="0" w:color="auto"/>
            <w:right w:val="none" w:sz="0" w:space="0" w:color="auto"/>
          </w:divBdr>
        </w:div>
      </w:divsChild>
    </w:div>
    <w:div w:id="1087653860">
      <w:marLeft w:val="0"/>
      <w:marRight w:val="0"/>
      <w:marTop w:val="0"/>
      <w:marBottom w:val="0"/>
      <w:divBdr>
        <w:top w:val="none" w:sz="0" w:space="0" w:color="auto"/>
        <w:left w:val="none" w:sz="0" w:space="0" w:color="auto"/>
        <w:bottom w:val="none" w:sz="0" w:space="0" w:color="auto"/>
        <w:right w:val="none" w:sz="0" w:space="0" w:color="auto"/>
      </w:divBdr>
      <w:divsChild>
        <w:div w:id="1039746875">
          <w:marLeft w:val="0"/>
          <w:marRight w:val="0"/>
          <w:marTop w:val="0"/>
          <w:marBottom w:val="0"/>
          <w:divBdr>
            <w:top w:val="none" w:sz="0" w:space="0" w:color="auto"/>
            <w:left w:val="none" w:sz="0" w:space="0" w:color="auto"/>
            <w:bottom w:val="none" w:sz="0" w:space="0" w:color="auto"/>
            <w:right w:val="none" w:sz="0" w:space="0" w:color="auto"/>
          </w:divBdr>
        </w:div>
      </w:divsChild>
    </w:div>
    <w:div w:id="1097939805">
      <w:marLeft w:val="0"/>
      <w:marRight w:val="0"/>
      <w:marTop w:val="0"/>
      <w:marBottom w:val="0"/>
      <w:divBdr>
        <w:top w:val="none" w:sz="0" w:space="0" w:color="auto"/>
        <w:left w:val="none" w:sz="0" w:space="0" w:color="auto"/>
        <w:bottom w:val="none" w:sz="0" w:space="0" w:color="auto"/>
        <w:right w:val="none" w:sz="0" w:space="0" w:color="auto"/>
      </w:divBdr>
      <w:divsChild>
        <w:div w:id="396976894">
          <w:marLeft w:val="0"/>
          <w:marRight w:val="0"/>
          <w:marTop w:val="0"/>
          <w:marBottom w:val="0"/>
          <w:divBdr>
            <w:top w:val="none" w:sz="0" w:space="0" w:color="auto"/>
            <w:left w:val="none" w:sz="0" w:space="0" w:color="auto"/>
            <w:bottom w:val="none" w:sz="0" w:space="0" w:color="auto"/>
            <w:right w:val="none" w:sz="0" w:space="0" w:color="auto"/>
          </w:divBdr>
        </w:div>
      </w:divsChild>
    </w:div>
    <w:div w:id="1122384081">
      <w:marLeft w:val="0"/>
      <w:marRight w:val="0"/>
      <w:marTop w:val="0"/>
      <w:marBottom w:val="0"/>
      <w:divBdr>
        <w:top w:val="none" w:sz="0" w:space="0" w:color="auto"/>
        <w:left w:val="none" w:sz="0" w:space="0" w:color="auto"/>
        <w:bottom w:val="none" w:sz="0" w:space="0" w:color="auto"/>
        <w:right w:val="none" w:sz="0" w:space="0" w:color="auto"/>
      </w:divBdr>
      <w:divsChild>
        <w:div w:id="596907862">
          <w:marLeft w:val="0"/>
          <w:marRight w:val="0"/>
          <w:marTop w:val="0"/>
          <w:marBottom w:val="0"/>
          <w:divBdr>
            <w:top w:val="none" w:sz="0" w:space="0" w:color="auto"/>
            <w:left w:val="none" w:sz="0" w:space="0" w:color="auto"/>
            <w:bottom w:val="none" w:sz="0" w:space="0" w:color="auto"/>
            <w:right w:val="none" w:sz="0" w:space="0" w:color="auto"/>
          </w:divBdr>
        </w:div>
      </w:divsChild>
    </w:div>
    <w:div w:id="1130325875">
      <w:marLeft w:val="0"/>
      <w:marRight w:val="0"/>
      <w:marTop w:val="0"/>
      <w:marBottom w:val="0"/>
      <w:divBdr>
        <w:top w:val="none" w:sz="0" w:space="0" w:color="auto"/>
        <w:left w:val="none" w:sz="0" w:space="0" w:color="auto"/>
        <w:bottom w:val="none" w:sz="0" w:space="0" w:color="auto"/>
        <w:right w:val="none" w:sz="0" w:space="0" w:color="auto"/>
      </w:divBdr>
      <w:divsChild>
        <w:div w:id="1794444253">
          <w:marLeft w:val="0"/>
          <w:marRight w:val="0"/>
          <w:marTop w:val="0"/>
          <w:marBottom w:val="0"/>
          <w:divBdr>
            <w:top w:val="none" w:sz="0" w:space="0" w:color="auto"/>
            <w:left w:val="none" w:sz="0" w:space="0" w:color="auto"/>
            <w:bottom w:val="none" w:sz="0" w:space="0" w:color="auto"/>
            <w:right w:val="none" w:sz="0" w:space="0" w:color="auto"/>
          </w:divBdr>
        </w:div>
        <w:div w:id="728383247">
          <w:marLeft w:val="0"/>
          <w:marRight w:val="0"/>
          <w:marTop w:val="0"/>
          <w:marBottom w:val="0"/>
          <w:divBdr>
            <w:top w:val="none" w:sz="0" w:space="0" w:color="auto"/>
            <w:left w:val="none" w:sz="0" w:space="0" w:color="auto"/>
            <w:bottom w:val="none" w:sz="0" w:space="0" w:color="auto"/>
            <w:right w:val="none" w:sz="0" w:space="0" w:color="auto"/>
          </w:divBdr>
        </w:div>
      </w:divsChild>
    </w:div>
    <w:div w:id="1161583567">
      <w:marLeft w:val="0"/>
      <w:marRight w:val="0"/>
      <w:marTop w:val="0"/>
      <w:marBottom w:val="0"/>
      <w:divBdr>
        <w:top w:val="none" w:sz="0" w:space="0" w:color="auto"/>
        <w:left w:val="none" w:sz="0" w:space="0" w:color="auto"/>
        <w:bottom w:val="none" w:sz="0" w:space="0" w:color="auto"/>
        <w:right w:val="none" w:sz="0" w:space="0" w:color="auto"/>
      </w:divBdr>
      <w:divsChild>
        <w:div w:id="318848450">
          <w:marLeft w:val="0"/>
          <w:marRight w:val="0"/>
          <w:marTop w:val="0"/>
          <w:marBottom w:val="0"/>
          <w:divBdr>
            <w:top w:val="none" w:sz="0" w:space="0" w:color="auto"/>
            <w:left w:val="none" w:sz="0" w:space="0" w:color="auto"/>
            <w:bottom w:val="none" w:sz="0" w:space="0" w:color="auto"/>
            <w:right w:val="none" w:sz="0" w:space="0" w:color="auto"/>
          </w:divBdr>
        </w:div>
      </w:divsChild>
    </w:div>
    <w:div w:id="1162306829">
      <w:marLeft w:val="0"/>
      <w:marRight w:val="0"/>
      <w:marTop w:val="0"/>
      <w:marBottom w:val="0"/>
      <w:divBdr>
        <w:top w:val="none" w:sz="0" w:space="0" w:color="auto"/>
        <w:left w:val="none" w:sz="0" w:space="0" w:color="auto"/>
        <w:bottom w:val="none" w:sz="0" w:space="0" w:color="auto"/>
        <w:right w:val="none" w:sz="0" w:space="0" w:color="auto"/>
      </w:divBdr>
      <w:divsChild>
        <w:div w:id="351804988">
          <w:marLeft w:val="0"/>
          <w:marRight w:val="0"/>
          <w:marTop w:val="0"/>
          <w:marBottom w:val="0"/>
          <w:divBdr>
            <w:top w:val="none" w:sz="0" w:space="0" w:color="auto"/>
            <w:left w:val="none" w:sz="0" w:space="0" w:color="auto"/>
            <w:bottom w:val="none" w:sz="0" w:space="0" w:color="auto"/>
            <w:right w:val="none" w:sz="0" w:space="0" w:color="auto"/>
          </w:divBdr>
        </w:div>
        <w:div w:id="2105883444">
          <w:marLeft w:val="0"/>
          <w:marRight w:val="0"/>
          <w:marTop w:val="0"/>
          <w:marBottom w:val="0"/>
          <w:divBdr>
            <w:top w:val="none" w:sz="0" w:space="0" w:color="auto"/>
            <w:left w:val="none" w:sz="0" w:space="0" w:color="auto"/>
            <w:bottom w:val="none" w:sz="0" w:space="0" w:color="auto"/>
            <w:right w:val="none" w:sz="0" w:space="0" w:color="auto"/>
          </w:divBdr>
        </w:div>
        <w:div w:id="1537231782">
          <w:marLeft w:val="0"/>
          <w:marRight w:val="0"/>
          <w:marTop w:val="0"/>
          <w:marBottom w:val="0"/>
          <w:divBdr>
            <w:top w:val="none" w:sz="0" w:space="0" w:color="auto"/>
            <w:left w:val="none" w:sz="0" w:space="0" w:color="auto"/>
            <w:bottom w:val="none" w:sz="0" w:space="0" w:color="auto"/>
            <w:right w:val="none" w:sz="0" w:space="0" w:color="auto"/>
          </w:divBdr>
        </w:div>
        <w:div w:id="1081296887">
          <w:marLeft w:val="0"/>
          <w:marRight w:val="0"/>
          <w:marTop w:val="0"/>
          <w:marBottom w:val="0"/>
          <w:divBdr>
            <w:top w:val="none" w:sz="0" w:space="0" w:color="auto"/>
            <w:left w:val="none" w:sz="0" w:space="0" w:color="auto"/>
            <w:bottom w:val="none" w:sz="0" w:space="0" w:color="auto"/>
            <w:right w:val="none" w:sz="0" w:space="0" w:color="auto"/>
          </w:divBdr>
        </w:div>
        <w:div w:id="1838686834">
          <w:marLeft w:val="0"/>
          <w:marRight w:val="0"/>
          <w:marTop w:val="0"/>
          <w:marBottom w:val="0"/>
          <w:divBdr>
            <w:top w:val="none" w:sz="0" w:space="0" w:color="auto"/>
            <w:left w:val="none" w:sz="0" w:space="0" w:color="auto"/>
            <w:bottom w:val="none" w:sz="0" w:space="0" w:color="auto"/>
            <w:right w:val="none" w:sz="0" w:space="0" w:color="auto"/>
          </w:divBdr>
        </w:div>
        <w:div w:id="1858929189">
          <w:marLeft w:val="0"/>
          <w:marRight w:val="0"/>
          <w:marTop w:val="0"/>
          <w:marBottom w:val="0"/>
          <w:divBdr>
            <w:top w:val="none" w:sz="0" w:space="0" w:color="auto"/>
            <w:left w:val="none" w:sz="0" w:space="0" w:color="auto"/>
            <w:bottom w:val="none" w:sz="0" w:space="0" w:color="auto"/>
            <w:right w:val="none" w:sz="0" w:space="0" w:color="auto"/>
          </w:divBdr>
        </w:div>
        <w:div w:id="1016691956">
          <w:marLeft w:val="0"/>
          <w:marRight w:val="0"/>
          <w:marTop w:val="0"/>
          <w:marBottom w:val="0"/>
          <w:divBdr>
            <w:top w:val="none" w:sz="0" w:space="0" w:color="auto"/>
            <w:left w:val="none" w:sz="0" w:space="0" w:color="auto"/>
            <w:bottom w:val="none" w:sz="0" w:space="0" w:color="auto"/>
            <w:right w:val="none" w:sz="0" w:space="0" w:color="auto"/>
          </w:divBdr>
        </w:div>
        <w:div w:id="1558392631">
          <w:marLeft w:val="0"/>
          <w:marRight w:val="0"/>
          <w:marTop w:val="0"/>
          <w:marBottom w:val="0"/>
          <w:divBdr>
            <w:top w:val="none" w:sz="0" w:space="0" w:color="auto"/>
            <w:left w:val="none" w:sz="0" w:space="0" w:color="auto"/>
            <w:bottom w:val="none" w:sz="0" w:space="0" w:color="auto"/>
            <w:right w:val="none" w:sz="0" w:space="0" w:color="auto"/>
          </w:divBdr>
        </w:div>
        <w:div w:id="1461265032">
          <w:marLeft w:val="0"/>
          <w:marRight w:val="0"/>
          <w:marTop w:val="0"/>
          <w:marBottom w:val="0"/>
          <w:divBdr>
            <w:top w:val="none" w:sz="0" w:space="0" w:color="auto"/>
            <w:left w:val="none" w:sz="0" w:space="0" w:color="auto"/>
            <w:bottom w:val="none" w:sz="0" w:space="0" w:color="auto"/>
            <w:right w:val="none" w:sz="0" w:space="0" w:color="auto"/>
          </w:divBdr>
        </w:div>
        <w:div w:id="1002775696">
          <w:marLeft w:val="0"/>
          <w:marRight w:val="0"/>
          <w:marTop w:val="0"/>
          <w:marBottom w:val="0"/>
          <w:divBdr>
            <w:top w:val="none" w:sz="0" w:space="0" w:color="auto"/>
            <w:left w:val="none" w:sz="0" w:space="0" w:color="auto"/>
            <w:bottom w:val="none" w:sz="0" w:space="0" w:color="auto"/>
            <w:right w:val="none" w:sz="0" w:space="0" w:color="auto"/>
          </w:divBdr>
        </w:div>
        <w:div w:id="837691884">
          <w:marLeft w:val="0"/>
          <w:marRight w:val="0"/>
          <w:marTop w:val="0"/>
          <w:marBottom w:val="0"/>
          <w:divBdr>
            <w:top w:val="none" w:sz="0" w:space="0" w:color="auto"/>
            <w:left w:val="none" w:sz="0" w:space="0" w:color="auto"/>
            <w:bottom w:val="none" w:sz="0" w:space="0" w:color="auto"/>
            <w:right w:val="none" w:sz="0" w:space="0" w:color="auto"/>
          </w:divBdr>
        </w:div>
        <w:div w:id="1767573412">
          <w:marLeft w:val="0"/>
          <w:marRight w:val="0"/>
          <w:marTop w:val="0"/>
          <w:marBottom w:val="0"/>
          <w:divBdr>
            <w:top w:val="none" w:sz="0" w:space="0" w:color="auto"/>
            <w:left w:val="none" w:sz="0" w:space="0" w:color="auto"/>
            <w:bottom w:val="none" w:sz="0" w:space="0" w:color="auto"/>
            <w:right w:val="none" w:sz="0" w:space="0" w:color="auto"/>
          </w:divBdr>
        </w:div>
        <w:div w:id="932201760">
          <w:marLeft w:val="0"/>
          <w:marRight w:val="0"/>
          <w:marTop w:val="0"/>
          <w:marBottom w:val="0"/>
          <w:divBdr>
            <w:top w:val="none" w:sz="0" w:space="0" w:color="auto"/>
            <w:left w:val="none" w:sz="0" w:space="0" w:color="auto"/>
            <w:bottom w:val="none" w:sz="0" w:space="0" w:color="auto"/>
            <w:right w:val="none" w:sz="0" w:space="0" w:color="auto"/>
          </w:divBdr>
        </w:div>
        <w:div w:id="1740908983">
          <w:marLeft w:val="0"/>
          <w:marRight w:val="0"/>
          <w:marTop w:val="0"/>
          <w:marBottom w:val="0"/>
          <w:divBdr>
            <w:top w:val="none" w:sz="0" w:space="0" w:color="auto"/>
            <w:left w:val="none" w:sz="0" w:space="0" w:color="auto"/>
            <w:bottom w:val="none" w:sz="0" w:space="0" w:color="auto"/>
            <w:right w:val="none" w:sz="0" w:space="0" w:color="auto"/>
          </w:divBdr>
        </w:div>
        <w:div w:id="1426146322">
          <w:marLeft w:val="0"/>
          <w:marRight w:val="0"/>
          <w:marTop w:val="0"/>
          <w:marBottom w:val="0"/>
          <w:divBdr>
            <w:top w:val="none" w:sz="0" w:space="0" w:color="auto"/>
            <w:left w:val="none" w:sz="0" w:space="0" w:color="auto"/>
            <w:bottom w:val="none" w:sz="0" w:space="0" w:color="auto"/>
            <w:right w:val="none" w:sz="0" w:space="0" w:color="auto"/>
          </w:divBdr>
        </w:div>
        <w:div w:id="279843267">
          <w:marLeft w:val="0"/>
          <w:marRight w:val="0"/>
          <w:marTop w:val="0"/>
          <w:marBottom w:val="0"/>
          <w:divBdr>
            <w:top w:val="none" w:sz="0" w:space="0" w:color="auto"/>
            <w:left w:val="none" w:sz="0" w:space="0" w:color="auto"/>
            <w:bottom w:val="none" w:sz="0" w:space="0" w:color="auto"/>
            <w:right w:val="none" w:sz="0" w:space="0" w:color="auto"/>
          </w:divBdr>
        </w:div>
        <w:div w:id="1898934899">
          <w:marLeft w:val="0"/>
          <w:marRight w:val="0"/>
          <w:marTop w:val="0"/>
          <w:marBottom w:val="0"/>
          <w:divBdr>
            <w:top w:val="none" w:sz="0" w:space="0" w:color="auto"/>
            <w:left w:val="none" w:sz="0" w:space="0" w:color="auto"/>
            <w:bottom w:val="none" w:sz="0" w:space="0" w:color="auto"/>
            <w:right w:val="none" w:sz="0" w:space="0" w:color="auto"/>
          </w:divBdr>
        </w:div>
      </w:divsChild>
    </w:div>
    <w:div w:id="1191450912">
      <w:marLeft w:val="0"/>
      <w:marRight w:val="0"/>
      <w:marTop w:val="0"/>
      <w:marBottom w:val="0"/>
      <w:divBdr>
        <w:top w:val="none" w:sz="0" w:space="0" w:color="auto"/>
        <w:left w:val="none" w:sz="0" w:space="0" w:color="auto"/>
        <w:bottom w:val="none" w:sz="0" w:space="0" w:color="auto"/>
        <w:right w:val="none" w:sz="0" w:space="0" w:color="auto"/>
      </w:divBdr>
      <w:divsChild>
        <w:div w:id="823929996">
          <w:marLeft w:val="0"/>
          <w:marRight w:val="0"/>
          <w:marTop w:val="0"/>
          <w:marBottom w:val="0"/>
          <w:divBdr>
            <w:top w:val="none" w:sz="0" w:space="0" w:color="auto"/>
            <w:left w:val="none" w:sz="0" w:space="0" w:color="auto"/>
            <w:bottom w:val="none" w:sz="0" w:space="0" w:color="auto"/>
            <w:right w:val="none" w:sz="0" w:space="0" w:color="auto"/>
          </w:divBdr>
        </w:div>
        <w:div w:id="511914511">
          <w:marLeft w:val="0"/>
          <w:marRight w:val="0"/>
          <w:marTop w:val="0"/>
          <w:marBottom w:val="0"/>
          <w:divBdr>
            <w:top w:val="none" w:sz="0" w:space="0" w:color="auto"/>
            <w:left w:val="none" w:sz="0" w:space="0" w:color="auto"/>
            <w:bottom w:val="none" w:sz="0" w:space="0" w:color="auto"/>
            <w:right w:val="none" w:sz="0" w:space="0" w:color="auto"/>
          </w:divBdr>
        </w:div>
        <w:div w:id="1890417426">
          <w:marLeft w:val="0"/>
          <w:marRight w:val="0"/>
          <w:marTop w:val="0"/>
          <w:marBottom w:val="0"/>
          <w:divBdr>
            <w:top w:val="none" w:sz="0" w:space="0" w:color="auto"/>
            <w:left w:val="none" w:sz="0" w:space="0" w:color="auto"/>
            <w:bottom w:val="none" w:sz="0" w:space="0" w:color="auto"/>
            <w:right w:val="none" w:sz="0" w:space="0" w:color="auto"/>
          </w:divBdr>
        </w:div>
        <w:div w:id="195042474">
          <w:marLeft w:val="0"/>
          <w:marRight w:val="0"/>
          <w:marTop w:val="0"/>
          <w:marBottom w:val="0"/>
          <w:divBdr>
            <w:top w:val="none" w:sz="0" w:space="0" w:color="auto"/>
            <w:left w:val="none" w:sz="0" w:space="0" w:color="auto"/>
            <w:bottom w:val="none" w:sz="0" w:space="0" w:color="auto"/>
            <w:right w:val="none" w:sz="0" w:space="0" w:color="auto"/>
          </w:divBdr>
        </w:div>
        <w:div w:id="1007053216">
          <w:marLeft w:val="0"/>
          <w:marRight w:val="0"/>
          <w:marTop w:val="0"/>
          <w:marBottom w:val="0"/>
          <w:divBdr>
            <w:top w:val="none" w:sz="0" w:space="0" w:color="auto"/>
            <w:left w:val="none" w:sz="0" w:space="0" w:color="auto"/>
            <w:bottom w:val="none" w:sz="0" w:space="0" w:color="auto"/>
            <w:right w:val="none" w:sz="0" w:space="0" w:color="auto"/>
          </w:divBdr>
        </w:div>
        <w:div w:id="1493792744">
          <w:marLeft w:val="0"/>
          <w:marRight w:val="0"/>
          <w:marTop w:val="0"/>
          <w:marBottom w:val="0"/>
          <w:divBdr>
            <w:top w:val="none" w:sz="0" w:space="0" w:color="auto"/>
            <w:left w:val="none" w:sz="0" w:space="0" w:color="auto"/>
            <w:bottom w:val="none" w:sz="0" w:space="0" w:color="auto"/>
            <w:right w:val="none" w:sz="0" w:space="0" w:color="auto"/>
          </w:divBdr>
        </w:div>
        <w:div w:id="460416576">
          <w:marLeft w:val="0"/>
          <w:marRight w:val="0"/>
          <w:marTop w:val="0"/>
          <w:marBottom w:val="0"/>
          <w:divBdr>
            <w:top w:val="none" w:sz="0" w:space="0" w:color="auto"/>
            <w:left w:val="none" w:sz="0" w:space="0" w:color="auto"/>
            <w:bottom w:val="none" w:sz="0" w:space="0" w:color="auto"/>
            <w:right w:val="none" w:sz="0" w:space="0" w:color="auto"/>
          </w:divBdr>
        </w:div>
        <w:div w:id="1377437778">
          <w:marLeft w:val="0"/>
          <w:marRight w:val="0"/>
          <w:marTop w:val="0"/>
          <w:marBottom w:val="0"/>
          <w:divBdr>
            <w:top w:val="none" w:sz="0" w:space="0" w:color="auto"/>
            <w:left w:val="none" w:sz="0" w:space="0" w:color="auto"/>
            <w:bottom w:val="none" w:sz="0" w:space="0" w:color="auto"/>
            <w:right w:val="none" w:sz="0" w:space="0" w:color="auto"/>
          </w:divBdr>
        </w:div>
        <w:div w:id="1028917724">
          <w:marLeft w:val="0"/>
          <w:marRight w:val="0"/>
          <w:marTop w:val="0"/>
          <w:marBottom w:val="0"/>
          <w:divBdr>
            <w:top w:val="none" w:sz="0" w:space="0" w:color="auto"/>
            <w:left w:val="none" w:sz="0" w:space="0" w:color="auto"/>
            <w:bottom w:val="none" w:sz="0" w:space="0" w:color="auto"/>
            <w:right w:val="none" w:sz="0" w:space="0" w:color="auto"/>
          </w:divBdr>
        </w:div>
        <w:div w:id="1017391442">
          <w:marLeft w:val="0"/>
          <w:marRight w:val="0"/>
          <w:marTop w:val="0"/>
          <w:marBottom w:val="0"/>
          <w:divBdr>
            <w:top w:val="none" w:sz="0" w:space="0" w:color="auto"/>
            <w:left w:val="none" w:sz="0" w:space="0" w:color="auto"/>
            <w:bottom w:val="none" w:sz="0" w:space="0" w:color="auto"/>
            <w:right w:val="none" w:sz="0" w:space="0" w:color="auto"/>
          </w:divBdr>
        </w:div>
      </w:divsChild>
    </w:div>
    <w:div w:id="1204056056">
      <w:marLeft w:val="0"/>
      <w:marRight w:val="0"/>
      <w:marTop w:val="0"/>
      <w:marBottom w:val="0"/>
      <w:divBdr>
        <w:top w:val="none" w:sz="0" w:space="0" w:color="auto"/>
        <w:left w:val="none" w:sz="0" w:space="0" w:color="auto"/>
        <w:bottom w:val="none" w:sz="0" w:space="0" w:color="auto"/>
        <w:right w:val="none" w:sz="0" w:space="0" w:color="auto"/>
      </w:divBdr>
      <w:divsChild>
        <w:div w:id="1735541920">
          <w:marLeft w:val="0"/>
          <w:marRight w:val="0"/>
          <w:marTop w:val="0"/>
          <w:marBottom w:val="0"/>
          <w:divBdr>
            <w:top w:val="none" w:sz="0" w:space="0" w:color="auto"/>
            <w:left w:val="none" w:sz="0" w:space="0" w:color="auto"/>
            <w:bottom w:val="none" w:sz="0" w:space="0" w:color="auto"/>
            <w:right w:val="none" w:sz="0" w:space="0" w:color="auto"/>
          </w:divBdr>
        </w:div>
      </w:divsChild>
    </w:div>
    <w:div w:id="1225219369">
      <w:marLeft w:val="0"/>
      <w:marRight w:val="0"/>
      <w:marTop w:val="0"/>
      <w:marBottom w:val="0"/>
      <w:divBdr>
        <w:top w:val="none" w:sz="0" w:space="0" w:color="auto"/>
        <w:left w:val="none" w:sz="0" w:space="0" w:color="auto"/>
        <w:bottom w:val="none" w:sz="0" w:space="0" w:color="auto"/>
        <w:right w:val="none" w:sz="0" w:space="0" w:color="auto"/>
      </w:divBdr>
      <w:divsChild>
        <w:div w:id="36126983">
          <w:marLeft w:val="0"/>
          <w:marRight w:val="0"/>
          <w:marTop w:val="0"/>
          <w:marBottom w:val="0"/>
          <w:divBdr>
            <w:top w:val="none" w:sz="0" w:space="0" w:color="auto"/>
            <w:left w:val="none" w:sz="0" w:space="0" w:color="auto"/>
            <w:bottom w:val="none" w:sz="0" w:space="0" w:color="auto"/>
            <w:right w:val="none" w:sz="0" w:space="0" w:color="auto"/>
          </w:divBdr>
        </w:div>
      </w:divsChild>
    </w:div>
    <w:div w:id="1254508844">
      <w:marLeft w:val="0"/>
      <w:marRight w:val="0"/>
      <w:marTop w:val="0"/>
      <w:marBottom w:val="0"/>
      <w:divBdr>
        <w:top w:val="none" w:sz="0" w:space="0" w:color="auto"/>
        <w:left w:val="none" w:sz="0" w:space="0" w:color="auto"/>
        <w:bottom w:val="none" w:sz="0" w:space="0" w:color="auto"/>
        <w:right w:val="none" w:sz="0" w:space="0" w:color="auto"/>
      </w:divBdr>
      <w:divsChild>
        <w:div w:id="2050371200">
          <w:marLeft w:val="0"/>
          <w:marRight w:val="0"/>
          <w:marTop w:val="0"/>
          <w:marBottom w:val="0"/>
          <w:divBdr>
            <w:top w:val="none" w:sz="0" w:space="0" w:color="auto"/>
            <w:left w:val="none" w:sz="0" w:space="0" w:color="auto"/>
            <w:bottom w:val="none" w:sz="0" w:space="0" w:color="auto"/>
            <w:right w:val="none" w:sz="0" w:space="0" w:color="auto"/>
          </w:divBdr>
        </w:div>
        <w:div w:id="95758754">
          <w:marLeft w:val="0"/>
          <w:marRight w:val="0"/>
          <w:marTop w:val="0"/>
          <w:marBottom w:val="0"/>
          <w:divBdr>
            <w:top w:val="none" w:sz="0" w:space="0" w:color="auto"/>
            <w:left w:val="none" w:sz="0" w:space="0" w:color="auto"/>
            <w:bottom w:val="none" w:sz="0" w:space="0" w:color="auto"/>
            <w:right w:val="none" w:sz="0" w:space="0" w:color="auto"/>
          </w:divBdr>
        </w:div>
        <w:div w:id="1255287183">
          <w:marLeft w:val="0"/>
          <w:marRight w:val="0"/>
          <w:marTop w:val="0"/>
          <w:marBottom w:val="0"/>
          <w:divBdr>
            <w:top w:val="none" w:sz="0" w:space="0" w:color="auto"/>
            <w:left w:val="none" w:sz="0" w:space="0" w:color="auto"/>
            <w:bottom w:val="none" w:sz="0" w:space="0" w:color="auto"/>
            <w:right w:val="none" w:sz="0" w:space="0" w:color="auto"/>
          </w:divBdr>
        </w:div>
        <w:div w:id="1742632737">
          <w:marLeft w:val="0"/>
          <w:marRight w:val="0"/>
          <w:marTop w:val="0"/>
          <w:marBottom w:val="0"/>
          <w:divBdr>
            <w:top w:val="none" w:sz="0" w:space="0" w:color="auto"/>
            <w:left w:val="none" w:sz="0" w:space="0" w:color="auto"/>
            <w:bottom w:val="none" w:sz="0" w:space="0" w:color="auto"/>
            <w:right w:val="none" w:sz="0" w:space="0" w:color="auto"/>
          </w:divBdr>
        </w:div>
        <w:div w:id="1804812659">
          <w:marLeft w:val="0"/>
          <w:marRight w:val="0"/>
          <w:marTop w:val="0"/>
          <w:marBottom w:val="0"/>
          <w:divBdr>
            <w:top w:val="none" w:sz="0" w:space="0" w:color="auto"/>
            <w:left w:val="none" w:sz="0" w:space="0" w:color="auto"/>
            <w:bottom w:val="none" w:sz="0" w:space="0" w:color="auto"/>
            <w:right w:val="none" w:sz="0" w:space="0" w:color="auto"/>
          </w:divBdr>
        </w:div>
        <w:div w:id="1688749290">
          <w:marLeft w:val="0"/>
          <w:marRight w:val="0"/>
          <w:marTop w:val="0"/>
          <w:marBottom w:val="0"/>
          <w:divBdr>
            <w:top w:val="none" w:sz="0" w:space="0" w:color="auto"/>
            <w:left w:val="none" w:sz="0" w:space="0" w:color="auto"/>
            <w:bottom w:val="none" w:sz="0" w:space="0" w:color="auto"/>
            <w:right w:val="none" w:sz="0" w:space="0" w:color="auto"/>
          </w:divBdr>
        </w:div>
        <w:div w:id="1477451759">
          <w:marLeft w:val="0"/>
          <w:marRight w:val="0"/>
          <w:marTop w:val="0"/>
          <w:marBottom w:val="0"/>
          <w:divBdr>
            <w:top w:val="none" w:sz="0" w:space="0" w:color="auto"/>
            <w:left w:val="none" w:sz="0" w:space="0" w:color="auto"/>
            <w:bottom w:val="none" w:sz="0" w:space="0" w:color="auto"/>
            <w:right w:val="none" w:sz="0" w:space="0" w:color="auto"/>
          </w:divBdr>
        </w:div>
        <w:div w:id="765464647">
          <w:marLeft w:val="0"/>
          <w:marRight w:val="0"/>
          <w:marTop w:val="0"/>
          <w:marBottom w:val="0"/>
          <w:divBdr>
            <w:top w:val="none" w:sz="0" w:space="0" w:color="auto"/>
            <w:left w:val="none" w:sz="0" w:space="0" w:color="auto"/>
            <w:bottom w:val="none" w:sz="0" w:space="0" w:color="auto"/>
            <w:right w:val="none" w:sz="0" w:space="0" w:color="auto"/>
          </w:divBdr>
        </w:div>
        <w:div w:id="1847596803">
          <w:marLeft w:val="0"/>
          <w:marRight w:val="0"/>
          <w:marTop w:val="0"/>
          <w:marBottom w:val="0"/>
          <w:divBdr>
            <w:top w:val="none" w:sz="0" w:space="0" w:color="auto"/>
            <w:left w:val="none" w:sz="0" w:space="0" w:color="auto"/>
            <w:bottom w:val="none" w:sz="0" w:space="0" w:color="auto"/>
            <w:right w:val="none" w:sz="0" w:space="0" w:color="auto"/>
          </w:divBdr>
        </w:div>
        <w:div w:id="1393961353">
          <w:marLeft w:val="0"/>
          <w:marRight w:val="0"/>
          <w:marTop w:val="0"/>
          <w:marBottom w:val="0"/>
          <w:divBdr>
            <w:top w:val="none" w:sz="0" w:space="0" w:color="auto"/>
            <w:left w:val="none" w:sz="0" w:space="0" w:color="auto"/>
            <w:bottom w:val="none" w:sz="0" w:space="0" w:color="auto"/>
            <w:right w:val="none" w:sz="0" w:space="0" w:color="auto"/>
          </w:divBdr>
        </w:div>
        <w:div w:id="1857428657">
          <w:marLeft w:val="0"/>
          <w:marRight w:val="0"/>
          <w:marTop w:val="0"/>
          <w:marBottom w:val="0"/>
          <w:divBdr>
            <w:top w:val="none" w:sz="0" w:space="0" w:color="auto"/>
            <w:left w:val="none" w:sz="0" w:space="0" w:color="auto"/>
            <w:bottom w:val="none" w:sz="0" w:space="0" w:color="auto"/>
            <w:right w:val="none" w:sz="0" w:space="0" w:color="auto"/>
          </w:divBdr>
        </w:div>
      </w:divsChild>
    </w:div>
    <w:div w:id="1263491800">
      <w:marLeft w:val="0"/>
      <w:marRight w:val="0"/>
      <w:marTop w:val="0"/>
      <w:marBottom w:val="0"/>
      <w:divBdr>
        <w:top w:val="none" w:sz="0" w:space="0" w:color="auto"/>
        <w:left w:val="none" w:sz="0" w:space="0" w:color="auto"/>
        <w:bottom w:val="none" w:sz="0" w:space="0" w:color="auto"/>
        <w:right w:val="none" w:sz="0" w:space="0" w:color="auto"/>
      </w:divBdr>
      <w:divsChild>
        <w:div w:id="1582174926">
          <w:marLeft w:val="0"/>
          <w:marRight w:val="0"/>
          <w:marTop w:val="0"/>
          <w:marBottom w:val="0"/>
          <w:divBdr>
            <w:top w:val="none" w:sz="0" w:space="0" w:color="auto"/>
            <w:left w:val="none" w:sz="0" w:space="0" w:color="auto"/>
            <w:bottom w:val="none" w:sz="0" w:space="0" w:color="auto"/>
            <w:right w:val="none" w:sz="0" w:space="0" w:color="auto"/>
          </w:divBdr>
        </w:div>
        <w:div w:id="42141277">
          <w:marLeft w:val="0"/>
          <w:marRight w:val="0"/>
          <w:marTop w:val="0"/>
          <w:marBottom w:val="0"/>
          <w:divBdr>
            <w:top w:val="none" w:sz="0" w:space="0" w:color="auto"/>
            <w:left w:val="none" w:sz="0" w:space="0" w:color="auto"/>
            <w:bottom w:val="none" w:sz="0" w:space="0" w:color="auto"/>
            <w:right w:val="none" w:sz="0" w:space="0" w:color="auto"/>
          </w:divBdr>
        </w:div>
        <w:div w:id="442529956">
          <w:marLeft w:val="0"/>
          <w:marRight w:val="0"/>
          <w:marTop w:val="0"/>
          <w:marBottom w:val="0"/>
          <w:divBdr>
            <w:top w:val="none" w:sz="0" w:space="0" w:color="auto"/>
            <w:left w:val="none" w:sz="0" w:space="0" w:color="auto"/>
            <w:bottom w:val="none" w:sz="0" w:space="0" w:color="auto"/>
            <w:right w:val="none" w:sz="0" w:space="0" w:color="auto"/>
          </w:divBdr>
        </w:div>
      </w:divsChild>
    </w:div>
    <w:div w:id="1266646976">
      <w:marLeft w:val="0"/>
      <w:marRight w:val="0"/>
      <w:marTop w:val="0"/>
      <w:marBottom w:val="0"/>
      <w:divBdr>
        <w:top w:val="none" w:sz="0" w:space="0" w:color="auto"/>
        <w:left w:val="none" w:sz="0" w:space="0" w:color="auto"/>
        <w:bottom w:val="none" w:sz="0" w:space="0" w:color="auto"/>
        <w:right w:val="none" w:sz="0" w:space="0" w:color="auto"/>
      </w:divBdr>
      <w:divsChild>
        <w:div w:id="260142594">
          <w:marLeft w:val="0"/>
          <w:marRight w:val="0"/>
          <w:marTop w:val="0"/>
          <w:marBottom w:val="0"/>
          <w:divBdr>
            <w:top w:val="none" w:sz="0" w:space="0" w:color="auto"/>
            <w:left w:val="none" w:sz="0" w:space="0" w:color="auto"/>
            <w:bottom w:val="none" w:sz="0" w:space="0" w:color="auto"/>
            <w:right w:val="none" w:sz="0" w:space="0" w:color="auto"/>
          </w:divBdr>
        </w:div>
        <w:div w:id="1573999208">
          <w:marLeft w:val="0"/>
          <w:marRight w:val="0"/>
          <w:marTop w:val="0"/>
          <w:marBottom w:val="0"/>
          <w:divBdr>
            <w:top w:val="none" w:sz="0" w:space="0" w:color="auto"/>
            <w:left w:val="none" w:sz="0" w:space="0" w:color="auto"/>
            <w:bottom w:val="none" w:sz="0" w:space="0" w:color="auto"/>
            <w:right w:val="none" w:sz="0" w:space="0" w:color="auto"/>
          </w:divBdr>
        </w:div>
        <w:div w:id="272977847">
          <w:marLeft w:val="0"/>
          <w:marRight w:val="0"/>
          <w:marTop w:val="0"/>
          <w:marBottom w:val="0"/>
          <w:divBdr>
            <w:top w:val="none" w:sz="0" w:space="0" w:color="auto"/>
            <w:left w:val="none" w:sz="0" w:space="0" w:color="auto"/>
            <w:bottom w:val="none" w:sz="0" w:space="0" w:color="auto"/>
            <w:right w:val="none" w:sz="0" w:space="0" w:color="auto"/>
          </w:divBdr>
        </w:div>
        <w:div w:id="894316346">
          <w:marLeft w:val="0"/>
          <w:marRight w:val="0"/>
          <w:marTop w:val="0"/>
          <w:marBottom w:val="0"/>
          <w:divBdr>
            <w:top w:val="none" w:sz="0" w:space="0" w:color="auto"/>
            <w:left w:val="none" w:sz="0" w:space="0" w:color="auto"/>
            <w:bottom w:val="none" w:sz="0" w:space="0" w:color="auto"/>
            <w:right w:val="none" w:sz="0" w:space="0" w:color="auto"/>
          </w:divBdr>
        </w:div>
        <w:div w:id="1790271702">
          <w:marLeft w:val="0"/>
          <w:marRight w:val="0"/>
          <w:marTop w:val="0"/>
          <w:marBottom w:val="0"/>
          <w:divBdr>
            <w:top w:val="none" w:sz="0" w:space="0" w:color="auto"/>
            <w:left w:val="none" w:sz="0" w:space="0" w:color="auto"/>
            <w:bottom w:val="none" w:sz="0" w:space="0" w:color="auto"/>
            <w:right w:val="none" w:sz="0" w:space="0" w:color="auto"/>
          </w:divBdr>
        </w:div>
        <w:div w:id="417168001">
          <w:marLeft w:val="0"/>
          <w:marRight w:val="0"/>
          <w:marTop w:val="0"/>
          <w:marBottom w:val="0"/>
          <w:divBdr>
            <w:top w:val="none" w:sz="0" w:space="0" w:color="auto"/>
            <w:left w:val="none" w:sz="0" w:space="0" w:color="auto"/>
            <w:bottom w:val="none" w:sz="0" w:space="0" w:color="auto"/>
            <w:right w:val="none" w:sz="0" w:space="0" w:color="auto"/>
          </w:divBdr>
        </w:div>
      </w:divsChild>
    </w:div>
    <w:div w:id="1278876544">
      <w:marLeft w:val="0"/>
      <w:marRight w:val="0"/>
      <w:marTop w:val="0"/>
      <w:marBottom w:val="0"/>
      <w:divBdr>
        <w:top w:val="none" w:sz="0" w:space="0" w:color="auto"/>
        <w:left w:val="none" w:sz="0" w:space="0" w:color="auto"/>
        <w:bottom w:val="none" w:sz="0" w:space="0" w:color="auto"/>
        <w:right w:val="none" w:sz="0" w:space="0" w:color="auto"/>
      </w:divBdr>
      <w:divsChild>
        <w:div w:id="149058051">
          <w:marLeft w:val="0"/>
          <w:marRight w:val="0"/>
          <w:marTop w:val="0"/>
          <w:marBottom w:val="0"/>
          <w:divBdr>
            <w:top w:val="none" w:sz="0" w:space="0" w:color="auto"/>
            <w:left w:val="none" w:sz="0" w:space="0" w:color="auto"/>
            <w:bottom w:val="none" w:sz="0" w:space="0" w:color="auto"/>
            <w:right w:val="none" w:sz="0" w:space="0" w:color="auto"/>
          </w:divBdr>
        </w:div>
        <w:div w:id="2052028488">
          <w:marLeft w:val="0"/>
          <w:marRight w:val="0"/>
          <w:marTop w:val="0"/>
          <w:marBottom w:val="0"/>
          <w:divBdr>
            <w:top w:val="none" w:sz="0" w:space="0" w:color="auto"/>
            <w:left w:val="none" w:sz="0" w:space="0" w:color="auto"/>
            <w:bottom w:val="none" w:sz="0" w:space="0" w:color="auto"/>
            <w:right w:val="none" w:sz="0" w:space="0" w:color="auto"/>
          </w:divBdr>
        </w:div>
        <w:div w:id="79983010">
          <w:marLeft w:val="0"/>
          <w:marRight w:val="0"/>
          <w:marTop w:val="0"/>
          <w:marBottom w:val="0"/>
          <w:divBdr>
            <w:top w:val="none" w:sz="0" w:space="0" w:color="auto"/>
            <w:left w:val="none" w:sz="0" w:space="0" w:color="auto"/>
            <w:bottom w:val="none" w:sz="0" w:space="0" w:color="auto"/>
            <w:right w:val="none" w:sz="0" w:space="0" w:color="auto"/>
          </w:divBdr>
        </w:div>
        <w:div w:id="1963685338">
          <w:marLeft w:val="0"/>
          <w:marRight w:val="0"/>
          <w:marTop w:val="0"/>
          <w:marBottom w:val="0"/>
          <w:divBdr>
            <w:top w:val="none" w:sz="0" w:space="0" w:color="auto"/>
            <w:left w:val="none" w:sz="0" w:space="0" w:color="auto"/>
            <w:bottom w:val="none" w:sz="0" w:space="0" w:color="auto"/>
            <w:right w:val="none" w:sz="0" w:space="0" w:color="auto"/>
          </w:divBdr>
        </w:div>
        <w:div w:id="1609116016">
          <w:marLeft w:val="0"/>
          <w:marRight w:val="0"/>
          <w:marTop w:val="0"/>
          <w:marBottom w:val="0"/>
          <w:divBdr>
            <w:top w:val="none" w:sz="0" w:space="0" w:color="auto"/>
            <w:left w:val="none" w:sz="0" w:space="0" w:color="auto"/>
            <w:bottom w:val="none" w:sz="0" w:space="0" w:color="auto"/>
            <w:right w:val="none" w:sz="0" w:space="0" w:color="auto"/>
          </w:divBdr>
        </w:div>
        <w:div w:id="1352611590">
          <w:marLeft w:val="0"/>
          <w:marRight w:val="0"/>
          <w:marTop w:val="0"/>
          <w:marBottom w:val="0"/>
          <w:divBdr>
            <w:top w:val="none" w:sz="0" w:space="0" w:color="auto"/>
            <w:left w:val="none" w:sz="0" w:space="0" w:color="auto"/>
            <w:bottom w:val="none" w:sz="0" w:space="0" w:color="auto"/>
            <w:right w:val="none" w:sz="0" w:space="0" w:color="auto"/>
          </w:divBdr>
        </w:div>
        <w:div w:id="33506061">
          <w:marLeft w:val="0"/>
          <w:marRight w:val="0"/>
          <w:marTop w:val="0"/>
          <w:marBottom w:val="0"/>
          <w:divBdr>
            <w:top w:val="none" w:sz="0" w:space="0" w:color="auto"/>
            <w:left w:val="none" w:sz="0" w:space="0" w:color="auto"/>
            <w:bottom w:val="none" w:sz="0" w:space="0" w:color="auto"/>
            <w:right w:val="none" w:sz="0" w:space="0" w:color="auto"/>
          </w:divBdr>
        </w:div>
        <w:div w:id="1692336186">
          <w:marLeft w:val="0"/>
          <w:marRight w:val="0"/>
          <w:marTop w:val="0"/>
          <w:marBottom w:val="0"/>
          <w:divBdr>
            <w:top w:val="none" w:sz="0" w:space="0" w:color="auto"/>
            <w:left w:val="none" w:sz="0" w:space="0" w:color="auto"/>
            <w:bottom w:val="none" w:sz="0" w:space="0" w:color="auto"/>
            <w:right w:val="none" w:sz="0" w:space="0" w:color="auto"/>
          </w:divBdr>
        </w:div>
        <w:div w:id="930087669">
          <w:marLeft w:val="0"/>
          <w:marRight w:val="0"/>
          <w:marTop w:val="0"/>
          <w:marBottom w:val="0"/>
          <w:divBdr>
            <w:top w:val="none" w:sz="0" w:space="0" w:color="auto"/>
            <w:left w:val="none" w:sz="0" w:space="0" w:color="auto"/>
            <w:bottom w:val="none" w:sz="0" w:space="0" w:color="auto"/>
            <w:right w:val="none" w:sz="0" w:space="0" w:color="auto"/>
          </w:divBdr>
        </w:div>
        <w:div w:id="2110654848">
          <w:marLeft w:val="0"/>
          <w:marRight w:val="0"/>
          <w:marTop w:val="0"/>
          <w:marBottom w:val="0"/>
          <w:divBdr>
            <w:top w:val="none" w:sz="0" w:space="0" w:color="auto"/>
            <w:left w:val="none" w:sz="0" w:space="0" w:color="auto"/>
            <w:bottom w:val="none" w:sz="0" w:space="0" w:color="auto"/>
            <w:right w:val="none" w:sz="0" w:space="0" w:color="auto"/>
          </w:divBdr>
        </w:div>
        <w:div w:id="2106151917">
          <w:marLeft w:val="0"/>
          <w:marRight w:val="0"/>
          <w:marTop w:val="0"/>
          <w:marBottom w:val="0"/>
          <w:divBdr>
            <w:top w:val="none" w:sz="0" w:space="0" w:color="auto"/>
            <w:left w:val="none" w:sz="0" w:space="0" w:color="auto"/>
            <w:bottom w:val="none" w:sz="0" w:space="0" w:color="auto"/>
            <w:right w:val="none" w:sz="0" w:space="0" w:color="auto"/>
          </w:divBdr>
        </w:div>
        <w:div w:id="1372727609">
          <w:marLeft w:val="0"/>
          <w:marRight w:val="0"/>
          <w:marTop w:val="0"/>
          <w:marBottom w:val="0"/>
          <w:divBdr>
            <w:top w:val="none" w:sz="0" w:space="0" w:color="auto"/>
            <w:left w:val="none" w:sz="0" w:space="0" w:color="auto"/>
            <w:bottom w:val="none" w:sz="0" w:space="0" w:color="auto"/>
            <w:right w:val="none" w:sz="0" w:space="0" w:color="auto"/>
          </w:divBdr>
        </w:div>
        <w:div w:id="2005820420">
          <w:marLeft w:val="0"/>
          <w:marRight w:val="0"/>
          <w:marTop w:val="0"/>
          <w:marBottom w:val="0"/>
          <w:divBdr>
            <w:top w:val="none" w:sz="0" w:space="0" w:color="auto"/>
            <w:left w:val="none" w:sz="0" w:space="0" w:color="auto"/>
            <w:bottom w:val="none" w:sz="0" w:space="0" w:color="auto"/>
            <w:right w:val="none" w:sz="0" w:space="0" w:color="auto"/>
          </w:divBdr>
        </w:div>
        <w:div w:id="264577815">
          <w:marLeft w:val="0"/>
          <w:marRight w:val="0"/>
          <w:marTop w:val="0"/>
          <w:marBottom w:val="0"/>
          <w:divBdr>
            <w:top w:val="none" w:sz="0" w:space="0" w:color="auto"/>
            <w:left w:val="none" w:sz="0" w:space="0" w:color="auto"/>
            <w:bottom w:val="none" w:sz="0" w:space="0" w:color="auto"/>
            <w:right w:val="none" w:sz="0" w:space="0" w:color="auto"/>
          </w:divBdr>
        </w:div>
        <w:div w:id="1189756618">
          <w:marLeft w:val="0"/>
          <w:marRight w:val="0"/>
          <w:marTop w:val="0"/>
          <w:marBottom w:val="0"/>
          <w:divBdr>
            <w:top w:val="none" w:sz="0" w:space="0" w:color="auto"/>
            <w:left w:val="none" w:sz="0" w:space="0" w:color="auto"/>
            <w:bottom w:val="none" w:sz="0" w:space="0" w:color="auto"/>
            <w:right w:val="none" w:sz="0" w:space="0" w:color="auto"/>
          </w:divBdr>
        </w:div>
        <w:div w:id="1796563610">
          <w:marLeft w:val="0"/>
          <w:marRight w:val="0"/>
          <w:marTop w:val="0"/>
          <w:marBottom w:val="0"/>
          <w:divBdr>
            <w:top w:val="none" w:sz="0" w:space="0" w:color="auto"/>
            <w:left w:val="none" w:sz="0" w:space="0" w:color="auto"/>
            <w:bottom w:val="none" w:sz="0" w:space="0" w:color="auto"/>
            <w:right w:val="none" w:sz="0" w:space="0" w:color="auto"/>
          </w:divBdr>
        </w:div>
        <w:div w:id="1654216149">
          <w:marLeft w:val="0"/>
          <w:marRight w:val="0"/>
          <w:marTop w:val="0"/>
          <w:marBottom w:val="0"/>
          <w:divBdr>
            <w:top w:val="none" w:sz="0" w:space="0" w:color="auto"/>
            <w:left w:val="none" w:sz="0" w:space="0" w:color="auto"/>
            <w:bottom w:val="none" w:sz="0" w:space="0" w:color="auto"/>
            <w:right w:val="none" w:sz="0" w:space="0" w:color="auto"/>
          </w:divBdr>
        </w:div>
        <w:div w:id="2144535506">
          <w:marLeft w:val="0"/>
          <w:marRight w:val="0"/>
          <w:marTop w:val="0"/>
          <w:marBottom w:val="0"/>
          <w:divBdr>
            <w:top w:val="none" w:sz="0" w:space="0" w:color="auto"/>
            <w:left w:val="none" w:sz="0" w:space="0" w:color="auto"/>
            <w:bottom w:val="none" w:sz="0" w:space="0" w:color="auto"/>
            <w:right w:val="none" w:sz="0" w:space="0" w:color="auto"/>
          </w:divBdr>
        </w:div>
        <w:div w:id="235555171">
          <w:marLeft w:val="0"/>
          <w:marRight w:val="0"/>
          <w:marTop w:val="0"/>
          <w:marBottom w:val="0"/>
          <w:divBdr>
            <w:top w:val="none" w:sz="0" w:space="0" w:color="auto"/>
            <w:left w:val="none" w:sz="0" w:space="0" w:color="auto"/>
            <w:bottom w:val="none" w:sz="0" w:space="0" w:color="auto"/>
            <w:right w:val="none" w:sz="0" w:space="0" w:color="auto"/>
          </w:divBdr>
        </w:div>
        <w:div w:id="49693723">
          <w:marLeft w:val="0"/>
          <w:marRight w:val="0"/>
          <w:marTop w:val="0"/>
          <w:marBottom w:val="0"/>
          <w:divBdr>
            <w:top w:val="none" w:sz="0" w:space="0" w:color="auto"/>
            <w:left w:val="none" w:sz="0" w:space="0" w:color="auto"/>
            <w:bottom w:val="none" w:sz="0" w:space="0" w:color="auto"/>
            <w:right w:val="none" w:sz="0" w:space="0" w:color="auto"/>
          </w:divBdr>
        </w:div>
      </w:divsChild>
    </w:div>
    <w:div w:id="1295406443">
      <w:marLeft w:val="0"/>
      <w:marRight w:val="0"/>
      <w:marTop w:val="0"/>
      <w:marBottom w:val="0"/>
      <w:divBdr>
        <w:top w:val="none" w:sz="0" w:space="0" w:color="auto"/>
        <w:left w:val="none" w:sz="0" w:space="0" w:color="auto"/>
        <w:bottom w:val="none" w:sz="0" w:space="0" w:color="auto"/>
        <w:right w:val="none" w:sz="0" w:space="0" w:color="auto"/>
      </w:divBdr>
      <w:divsChild>
        <w:div w:id="1860974174">
          <w:marLeft w:val="0"/>
          <w:marRight w:val="0"/>
          <w:marTop w:val="0"/>
          <w:marBottom w:val="0"/>
          <w:divBdr>
            <w:top w:val="none" w:sz="0" w:space="0" w:color="auto"/>
            <w:left w:val="none" w:sz="0" w:space="0" w:color="auto"/>
            <w:bottom w:val="none" w:sz="0" w:space="0" w:color="auto"/>
            <w:right w:val="none" w:sz="0" w:space="0" w:color="auto"/>
          </w:divBdr>
        </w:div>
      </w:divsChild>
    </w:div>
    <w:div w:id="1311591031">
      <w:marLeft w:val="0"/>
      <w:marRight w:val="0"/>
      <w:marTop w:val="0"/>
      <w:marBottom w:val="0"/>
      <w:divBdr>
        <w:top w:val="none" w:sz="0" w:space="0" w:color="auto"/>
        <w:left w:val="none" w:sz="0" w:space="0" w:color="auto"/>
        <w:bottom w:val="none" w:sz="0" w:space="0" w:color="auto"/>
        <w:right w:val="none" w:sz="0" w:space="0" w:color="auto"/>
      </w:divBdr>
      <w:divsChild>
        <w:div w:id="70584921">
          <w:marLeft w:val="0"/>
          <w:marRight w:val="0"/>
          <w:marTop w:val="0"/>
          <w:marBottom w:val="0"/>
          <w:divBdr>
            <w:top w:val="none" w:sz="0" w:space="0" w:color="auto"/>
            <w:left w:val="none" w:sz="0" w:space="0" w:color="auto"/>
            <w:bottom w:val="none" w:sz="0" w:space="0" w:color="auto"/>
            <w:right w:val="none" w:sz="0" w:space="0" w:color="auto"/>
          </w:divBdr>
        </w:div>
        <w:div w:id="16081331">
          <w:marLeft w:val="0"/>
          <w:marRight w:val="0"/>
          <w:marTop w:val="0"/>
          <w:marBottom w:val="0"/>
          <w:divBdr>
            <w:top w:val="none" w:sz="0" w:space="0" w:color="auto"/>
            <w:left w:val="none" w:sz="0" w:space="0" w:color="auto"/>
            <w:bottom w:val="none" w:sz="0" w:space="0" w:color="auto"/>
            <w:right w:val="none" w:sz="0" w:space="0" w:color="auto"/>
          </w:divBdr>
        </w:div>
        <w:div w:id="1079137932">
          <w:marLeft w:val="0"/>
          <w:marRight w:val="0"/>
          <w:marTop w:val="0"/>
          <w:marBottom w:val="0"/>
          <w:divBdr>
            <w:top w:val="none" w:sz="0" w:space="0" w:color="auto"/>
            <w:left w:val="none" w:sz="0" w:space="0" w:color="auto"/>
            <w:bottom w:val="none" w:sz="0" w:space="0" w:color="auto"/>
            <w:right w:val="none" w:sz="0" w:space="0" w:color="auto"/>
          </w:divBdr>
        </w:div>
        <w:div w:id="1622497538">
          <w:marLeft w:val="0"/>
          <w:marRight w:val="0"/>
          <w:marTop w:val="0"/>
          <w:marBottom w:val="0"/>
          <w:divBdr>
            <w:top w:val="none" w:sz="0" w:space="0" w:color="auto"/>
            <w:left w:val="none" w:sz="0" w:space="0" w:color="auto"/>
            <w:bottom w:val="none" w:sz="0" w:space="0" w:color="auto"/>
            <w:right w:val="none" w:sz="0" w:space="0" w:color="auto"/>
          </w:divBdr>
        </w:div>
      </w:divsChild>
    </w:div>
    <w:div w:id="1312633048">
      <w:marLeft w:val="0"/>
      <w:marRight w:val="0"/>
      <w:marTop w:val="0"/>
      <w:marBottom w:val="0"/>
      <w:divBdr>
        <w:top w:val="none" w:sz="0" w:space="0" w:color="auto"/>
        <w:left w:val="none" w:sz="0" w:space="0" w:color="auto"/>
        <w:bottom w:val="none" w:sz="0" w:space="0" w:color="auto"/>
        <w:right w:val="none" w:sz="0" w:space="0" w:color="auto"/>
      </w:divBdr>
      <w:divsChild>
        <w:div w:id="1168865006">
          <w:marLeft w:val="0"/>
          <w:marRight w:val="0"/>
          <w:marTop w:val="0"/>
          <w:marBottom w:val="0"/>
          <w:divBdr>
            <w:top w:val="none" w:sz="0" w:space="0" w:color="auto"/>
            <w:left w:val="none" w:sz="0" w:space="0" w:color="auto"/>
            <w:bottom w:val="none" w:sz="0" w:space="0" w:color="auto"/>
            <w:right w:val="none" w:sz="0" w:space="0" w:color="auto"/>
          </w:divBdr>
        </w:div>
        <w:div w:id="629357851">
          <w:marLeft w:val="0"/>
          <w:marRight w:val="0"/>
          <w:marTop w:val="0"/>
          <w:marBottom w:val="0"/>
          <w:divBdr>
            <w:top w:val="none" w:sz="0" w:space="0" w:color="auto"/>
            <w:left w:val="none" w:sz="0" w:space="0" w:color="auto"/>
            <w:bottom w:val="none" w:sz="0" w:space="0" w:color="auto"/>
            <w:right w:val="none" w:sz="0" w:space="0" w:color="auto"/>
          </w:divBdr>
        </w:div>
      </w:divsChild>
    </w:div>
    <w:div w:id="1315987307">
      <w:marLeft w:val="0"/>
      <w:marRight w:val="0"/>
      <w:marTop w:val="0"/>
      <w:marBottom w:val="0"/>
      <w:divBdr>
        <w:top w:val="none" w:sz="0" w:space="0" w:color="auto"/>
        <w:left w:val="none" w:sz="0" w:space="0" w:color="auto"/>
        <w:bottom w:val="none" w:sz="0" w:space="0" w:color="auto"/>
        <w:right w:val="none" w:sz="0" w:space="0" w:color="auto"/>
      </w:divBdr>
      <w:divsChild>
        <w:div w:id="1615555203">
          <w:marLeft w:val="0"/>
          <w:marRight w:val="0"/>
          <w:marTop w:val="0"/>
          <w:marBottom w:val="0"/>
          <w:divBdr>
            <w:top w:val="none" w:sz="0" w:space="0" w:color="auto"/>
            <w:left w:val="none" w:sz="0" w:space="0" w:color="auto"/>
            <w:bottom w:val="none" w:sz="0" w:space="0" w:color="auto"/>
            <w:right w:val="none" w:sz="0" w:space="0" w:color="auto"/>
          </w:divBdr>
        </w:div>
      </w:divsChild>
    </w:div>
    <w:div w:id="1317344233">
      <w:marLeft w:val="0"/>
      <w:marRight w:val="0"/>
      <w:marTop w:val="0"/>
      <w:marBottom w:val="0"/>
      <w:divBdr>
        <w:top w:val="none" w:sz="0" w:space="0" w:color="auto"/>
        <w:left w:val="none" w:sz="0" w:space="0" w:color="auto"/>
        <w:bottom w:val="none" w:sz="0" w:space="0" w:color="auto"/>
        <w:right w:val="none" w:sz="0" w:space="0" w:color="auto"/>
      </w:divBdr>
      <w:divsChild>
        <w:div w:id="1183860998">
          <w:marLeft w:val="0"/>
          <w:marRight w:val="0"/>
          <w:marTop w:val="0"/>
          <w:marBottom w:val="0"/>
          <w:divBdr>
            <w:top w:val="none" w:sz="0" w:space="0" w:color="auto"/>
            <w:left w:val="none" w:sz="0" w:space="0" w:color="auto"/>
            <w:bottom w:val="none" w:sz="0" w:space="0" w:color="auto"/>
            <w:right w:val="none" w:sz="0" w:space="0" w:color="auto"/>
          </w:divBdr>
        </w:div>
        <w:div w:id="341399558">
          <w:marLeft w:val="0"/>
          <w:marRight w:val="0"/>
          <w:marTop w:val="0"/>
          <w:marBottom w:val="0"/>
          <w:divBdr>
            <w:top w:val="none" w:sz="0" w:space="0" w:color="auto"/>
            <w:left w:val="none" w:sz="0" w:space="0" w:color="auto"/>
            <w:bottom w:val="none" w:sz="0" w:space="0" w:color="auto"/>
            <w:right w:val="none" w:sz="0" w:space="0" w:color="auto"/>
          </w:divBdr>
        </w:div>
        <w:div w:id="1909874177">
          <w:marLeft w:val="0"/>
          <w:marRight w:val="0"/>
          <w:marTop w:val="0"/>
          <w:marBottom w:val="0"/>
          <w:divBdr>
            <w:top w:val="none" w:sz="0" w:space="0" w:color="auto"/>
            <w:left w:val="none" w:sz="0" w:space="0" w:color="auto"/>
            <w:bottom w:val="none" w:sz="0" w:space="0" w:color="auto"/>
            <w:right w:val="none" w:sz="0" w:space="0" w:color="auto"/>
          </w:divBdr>
        </w:div>
        <w:div w:id="2084256483">
          <w:marLeft w:val="0"/>
          <w:marRight w:val="0"/>
          <w:marTop w:val="0"/>
          <w:marBottom w:val="0"/>
          <w:divBdr>
            <w:top w:val="none" w:sz="0" w:space="0" w:color="auto"/>
            <w:left w:val="none" w:sz="0" w:space="0" w:color="auto"/>
            <w:bottom w:val="none" w:sz="0" w:space="0" w:color="auto"/>
            <w:right w:val="none" w:sz="0" w:space="0" w:color="auto"/>
          </w:divBdr>
        </w:div>
        <w:div w:id="873349310">
          <w:marLeft w:val="0"/>
          <w:marRight w:val="0"/>
          <w:marTop w:val="0"/>
          <w:marBottom w:val="0"/>
          <w:divBdr>
            <w:top w:val="none" w:sz="0" w:space="0" w:color="auto"/>
            <w:left w:val="none" w:sz="0" w:space="0" w:color="auto"/>
            <w:bottom w:val="none" w:sz="0" w:space="0" w:color="auto"/>
            <w:right w:val="none" w:sz="0" w:space="0" w:color="auto"/>
          </w:divBdr>
        </w:div>
        <w:div w:id="1660844270">
          <w:marLeft w:val="0"/>
          <w:marRight w:val="0"/>
          <w:marTop w:val="0"/>
          <w:marBottom w:val="0"/>
          <w:divBdr>
            <w:top w:val="none" w:sz="0" w:space="0" w:color="auto"/>
            <w:left w:val="none" w:sz="0" w:space="0" w:color="auto"/>
            <w:bottom w:val="none" w:sz="0" w:space="0" w:color="auto"/>
            <w:right w:val="none" w:sz="0" w:space="0" w:color="auto"/>
          </w:divBdr>
        </w:div>
        <w:div w:id="1546258674">
          <w:marLeft w:val="0"/>
          <w:marRight w:val="0"/>
          <w:marTop w:val="0"/>
          <w:marBottom w:val="0"/>
          <w:divBdr>
            <w:top w:val="none" w:sz="0" w:space="0" w:color="auto"/>
            <w:left w:val="none" w:sz="0" w:space="0" w:color="auto"/>
            <w:bottom w:val="none" w:sz="0" w:space="0" w:color="auto"/>
            <w:right w:val="none" w:sz="0" w:space="0" w:color="auto"/>
          </w:divBdr>
        </w:div>
        <w:div w:id="948202389">
          <w:marLeft w:val="0"/>
          <w:marRight w:val="0"/>
          <w:marTop w:val="0"/>
          <w:marBottom w:val="0"/>
          <w:divBdr>
            <w:top w:val="none" w:sz="0" w:space="0" w:color="auto"/>
            <w:left w:val="none" w:sz="0" w:space="0" w:color="auto"/>
            <w:bottom w:val="none" w:sz="0" w:space="0" w:color="auto"/>
            <w:right w:val="none" w:sz="0" w:space="0" w:color="auto"/>
          </w:divBdr>
        </w:div>
      </w:divsChild>
    </w:div>
    <w:div w:id="1319723106">
      <w:marLeft w:val="0"/>
      <w:marRight w:val="0"/>
      <w:marTop w:val="0"/>
      <w:marBottom w:val="0"/>
      <w:divBdr>
        <w:top w:val="none" w:sz="0" w:space="0" w:color="auto"/>
        <w:left w:val="none" w:sz="0" w:space="0" w:color="auto"/>
        <w:bottom w:val="none" w:sz="0" w:space="0" w:color="auto"/>
        <w:right w:val="none" w:sz="0" w:space="0" w:color="auto"/>
      </w:divBdr>
      <w:divsChild>
        <w:div w:id="1540970397">
          <w:marLeft w:val="0"/>
          <w:marRight w:val="0"/>
          <w:marTop w:val="0"/>
          <w:marBottom w:val="0"/>
          <w:divBdr>
            <w:top w:val="none" w:sz="0" w:space="0" w:color="auto"/>
            <w:left w:val="none" w:sz="0" w:space="0" w:color="auto"/>
            <w:bottom w:val="none" w:sz="0" w:space="0" w:color="auto"/>
            <w:right w:val="none" w:sz="0" w:space="0" w:color="auto"/>
          </w:divBdr>
        </w:div>
        <w:div w:id="856895264">
          <w:marLeft w:val="0"/>
          <w:marRight w:val="0"/>
          <w:marTop w:val="0"/>
          <w:marBottom w:val="0"/>
          <w:divBdr>
            <w:top w:val="none" w:sz="0" w:space="0" w:color="auto"/>
            <w:left w:val="none" w:sz="0" w:space="0" w:color="auto"/>
            <w:bottom w:val="none" w:sz="0" w:space="0" w:color="auto"/>
            <w:right w:val="none" w:sz="0" w:space="0" w:color="auto"/>
          </w:divBdr>
        </w:div>
        <w:div w:id="1955479104">
          <w:marLeft w:val="0"/>
          <w:marRight w:val="0"/>
          <w:marTop w:val="0"/>
          <w:marBottom w:val="0"/>
          <w:divBdr>
            <w:top w:val="none" w:sz="0" w:space="0" w:color="auto"/>
            <w:left w:val="none" w:sz="0" w:space="0" w:color="auto"/>
            <w:bottom w:val="none" w:sz="0" w:space="0" w:color="auto"/>
            <w:right w:val="none" w:sz="0" w:space="0" w:color="auto"/>
          </w:divBdr>
        </w:div>
        <w:div w:id="632835346">
          <w:marLeft w:val="0"/>
          <w:marRight w:val="0"/>
          <w:marTop w:val="0"/>
          <w:marBottom w:val="0"/>
          <w:divBdr>
            <w:top w:val="none" w:sz="0" w:space="0" w:color="auto"/>
            <w:left w:val="none" w:sz="0" w:space="0" w:color="auto"/>
            <w:bottom w:val="none" w:sz="0" w:space="0" w:color="auto"/>
            <w:right w:val="none" w:sz="0" w:space="0" w:color="auto"/>
          </w:divBdr>
        </w:div>
        <w:div w:id="1406337868">
          <w:marLeft w:val="0"/>
          <w:marRight w:val="0"/>
          <w:marTop w:val="0"/>
          <w:marBottom w:val="0"/>
          <w:divBdr>
            <w:top w:val="none" w:sz="0" w:space="0" w:color="auto"/>
            <w:left w:val="none" w:sz="0" w:space="0" w:color="auto"/>
            <w:bottom w:val="none" w:sz="0" w:space="0" w:color="auto"/>
            <w:right w:val="none" w:sz="0" w:space="0" w:color="auto"/>
          </w:divBdr>
        </w:div>
        <w:div w:id="2114595079">
          <w:marLeft w:val="0"/>
          <w:marRight w:val="0"/>
          <w:marTop w:val="0"/>
          <w:marBottom w:val="0"/>
          <w:divBdr>
            <w:top w:val="none" w:sz="0" w:space="0" w:color="auto"/>
            <w:left w:val="none" w:sz="0" w:space="0" w:color="auto"/>
            <w:bottom w:val="none" w:sz="0" w:space="0" w:color="auto"/>
            <w:right w:val="none" w:sz="0" w:space="0" w:color="auto"/>
          </w:divBdr>
        </w:div>
        <w:div w:id="341124943">
          <w:marLeft w:val="0"/>
          <w:marRight w:val="0"/>
          <w:marTop w:val="0"/>
          <w:marBottom w:val="0"/>
          <w:divBdr>
            <w:top w:val="none" w:sz="0" w:space="0" w:color="auto"/>
            <w:left w:val="none" w:sz="0" w:space="0" w:color="auto"/>
            <w:bottom w:val="none" w:sz="0" w:space="0" w:color="auto"/>
            <w:right w:val="none" w:sz="0" w:space="0" w:color="auto"/>
          </w:divBdr>
        </w:div>
        <w:div w:id="420683561">
          <w:marLeft w:val="0"/>
          <w:marRight w:val="0"/>
          <w:marTop w:val="0"/>
          <w:marBottom w:val="0"/>
          <w:divBdr>
            <w:top w:val="none" w:sz="0" w:space="0" w:color="auto"/>
            <w:left w:val="none" w:sz="0" w:space="0" w:color="auto"/>
            <w:bottom w:val="none" w:sz="0" w:space="0" w:color="auto"/>
            <w:right w:val="none" w:sz="0" w:space="0" w:color="auto"/>
          </w:divBdr>
        </w:div>
        <w:div w:id="1891381708">
          <w:marLeft w:val="0"/>
          <w:marRight w:val="0"/>
          <w:marTop w:val="0"/>
          <w:marBottom w:val="0"/>
          <w:divBdr>
            <w:top w:val="none" w:sz="0" w:space="0" w:color="auto"/>
            <w:left w:val="none" w:sz="0" w:space="0" w:color="auto"/>
            <w:bottom w:val="none" w:sz="0" w:space="0" w:color="auto"/>
            <w:right w:val="none" w:sz="0" w:space="0" w:color="auto"/>
          </w:divBdr>
        </w:div>
        <w:div w:id="2096630880">
          <w:marLeft w:val="0"/>
          <w:marRight w:val="0"/>
          <w:marTop w:val="0"/>
          <w:marBottom w:val="0"/>
          <w:divBdr>
            <w:top w:val="none" w:sz="0" w:space="0" w:color="auto"/>
            <w:left w:val="none" w:sz="0" w:space="0" w:color="auto"/>
            <w:bottom w:val="none" w:sz="0" w:space="0" w:color="auto"/>
            <w:right w:val="none" w:sz="0" w:space="0" w:color="auto"/>
          </w:divBdr>
        </w:div>
        <w:div w:id="1481265669">
          <w:marLeft w:val="0"/>
          <w:marRight w:val="0"/>
          <w:marTop w:val="0"/>
          <w:marBottom w:val="0"/>
          <w:divBdr>
            <w:top w:val="none" w:sz="0" w:space="0" w:color="auto"/>
            <w:left w:val="none" w:sz="0" w:space="0" w:color="auto"/>
            <w:bottom w:val="none" w:sz="0" w:space="0" w:color="auto"/>
            <w:right w:val="none" w:sz="0" w:space="0" w:color="auto"/>
          </w:divBdr>
        </w:div>
        <w:div w:id="941182289">
          <w:marLeft w:val="0"/>
          <w:marRight w:val="0"/>
          <w:marTop w:val="0"/>
          <w:marBottom w:val="0"/>
          <w:divBdr>
            <w:top w:val="none" w:sz="0" w:space="0" w:color="auto"/>
            <w:left w:val="none" w:sz="0" w:space="0" w:color="auto"/>
            <w:bottom w:val="none" w:sz="0" w:space="0" w:color="auto"/>
            <w:right w:val="none" w:sz="0" w:space="0" w:color="auto"/>
          </w:divBdr>
        </w:div>
        <w:div w:id="1294216050">
          <w:marLeft w:val="0"/>
          <w:marRight w:val="0"/>
          <w:marTop w:val="0"/>
          <w:marBottom w:val="0"/>
          <w:divBdr>
            <w:top w:val="none" w:sz="0" w:space="0" w:color="auto"/>
            <w:left w:val="none" w:sz="0" w:space="0" w:color="auto"/>
            <w:bottom w:val="none" w:sz="0" w:space="0" w:color="auto"/>
            <w:right w:val="none" w:sz="0" w:space="0" w:color="auto"/>
          </w:divBdr>
        </w:div>
      </w:divsChild>
    </w:div>
    <w:div w:id="1324237840">
      <w:marLeft w:val="0"/>
      <w:marRight w:val="0"/>
      <w:marTop w:val="0"/>
      <w:marBottom w:val="0"/>
      <w:divBdr>
        <w:top w:val="none" w:sz="0" w:space="0" w:color="auto"/>
        <w:left w:val="none" w:sz="0" w:space="0" w:color="auto"/>
        <w:bottom w:val="none" w:sz="0" w:space="0" w:color="auto"/>
        <w:right w:val="none" w:sz="0" w:space="0" w:color="auto"/>
      </w:divBdr>
      <w:divsChild>
        <w:div w:id="143551202">
          <w:marLeft w:val="0"/>
          <w:marRight w:val="0"/>
          <w:marTop w:val="0"/>
          <w:marBottom w:val="0"/>
          <w:divBdr>
            <w:top w:val="none" w:sz="0" w:space="0" w:color="auto"/>
            <w:left w:val="none" w:sz="0" w:space="0" w:color="auto"/>
            <w:bottom w:val="none" w:sz="0" w:space="0" w:color="auto"/>
            <w:right w:val="none" w:sz="0" w:space="0" w:color="auto"/>
          </w:divBdr>
        </w:div>
        <w:div w:id="2059433842">
          <w:marLeft w:val="0"/>
          <w:marRight w:val="0"/>
          <w:marTop w:val="0"/>
          <w:marBottom w:val="0"/>
          <w:divBdr>
            <w:top w:val="none" w:sz="0" w:space="0" w:color="auto"/>
            <w:left w:val="none" w:sz="0" w:space="0" w:color="auto"/>
            <w:bottom w:val="none" w:sz="0" w:space="0" w:color="auto"/>
            <w:right w:val="none" w:sz="0" w:space="0" w:color="auto"/>
          </w:divBdr>
        </w:div>
        <w:div w:id="1916817844">
          <w:marLeft w:val="0"/>
          <w:marRight w:val="0"/>
          <w:marTop w:val="0"/>
          <w:marBottom w:val="0"/>
          <w:divBdr>
            <w:top w:val="none" w:sz="0" w:space="0" w:color="auto"/>
            <w:left w:val="none" w:sz="0" w:space="0" w:color="auto"/>
            <w:bottom w:val="none" w:sz="0" w:space="0" w:color="auto"/>
            <w:right w:val="none" w:sz="0" w:space="0" w:color="auto"/>
          </w:divBdr>
        </w:div>
        <w:div w:id="1950695737">
          <w:marLeft w:val="0"/>
          <w:marRight w:val="0"/>
          <w:marTop w:val="0"/>
          <w:marBottom w:val="0"/>
          <w:divBdr>
            <w:top w:val="none" w:sz="0" w:space="0" w:color="auto"/>
            <w:left w:val="none" w:sz="0" w:space="0" w:color="auto"/>
            <w:bottom w:val="none" w:sz="0" w:space="0" w:color="auto"/>
            <w:right w:val="none" w:sz="0" w:space="0" w:color="auto"/>
          </w:divBdr>
        </w:div>
        <w:div w:id="1267808887">
          <w:marLeft w:val="0"/>
          <w:marRight w:val="0"/>
          <w:marTop w:val="0"/>
          <w:marBottom w:val="0"/>
          <w:divBdr>
            <w:top w:val="none" w:sz="0" w:space="0" w:color="auto"/>
            <w:left w:val="none" w:sz="0" w:space="0" w:color="auto"/>
            <w:bottom w:val="none" w:sz="0" w:space="0" w:color="auto"/>
            <w:right w:val="none" w:sz="0" w:space="0" w:color="auto"/>
          </w:divBdr>
        </w:div>
        <w:div w:id="2054115970">
          <w:marLeft w:val="0"/>
          <w:marRight w:val="0"/>
          <w:marTop w:val="0"/>
          <w:marBottom w:val="0"/>
          <w:divBdr>
            <w:top w:val="none" w:sz="0" w:space="0" w:color="auto"/>
            <w:left w:val="none" w:sz="0" w:space="0" w:color="auto"/>
            <w:bottom w:val="none" w:sz="0" w:space="0" w:color="auto"/>
            <w:right w:val="none" w:sz="0" w:space="0" w:color="auto"/>
          </w:divBdr>
        </w:div>
        <w:div w:id="1529682125">
          <w:marLeft w:val="0"/>
          <w:marRight w:val="0"/>
          <w:marTop w:val="0"/>
          <w:marBottom w:val="0"/>
          <w:divBdr>
            <w:top w:val="none" w:sz="0" w:space="0" w:color="auto"/>
            <w:left w:val="none" w:sz="0" w:space="0" w:color="auto"/>
            <w:bottom w:val="none" w:sz="0" w:space="0" w:color="auto"/>
            <w:right w:val="none" w:sz="0" w:space="0" w:color="auto"/>
          </w:divBdr>
        </w:div>
        <w:div w:id="248081948">
          <w:marLeft w:val="0"/>
          <w:marRight w:val="0"/>
          <w:marTop w:val="0"/>
          <w:marBottom w:val="0"/>
          <w:divBdr>
            <w:top w:val="none" w:sz="0" w:space="0" w:color="auto"/>
            <w:left w:val="none" w:sz="0" w:space="0" w:color="auto"/>
            <w:bottom w:val="none" w:sz="0" w:space="0" w:color="auto"/>
            <w:right w:val="none" w:sz="0" w:space="0" w:color="auto"/>
          </w:divBdr>
        </w:div>
      </w:divsChild>
    </w:div>
    <w:div w:id="1327980619">
      <w:marLeft w:val="0"/>
      <w:marRight w:val="0"/>
      <w:marTop w:val="0"/>
      <w:marBottom w:val="0"/>
      <w:divBdr>
        <w:top w:val="none" w:sz="0" w:space="0" w:color="auto"/>
        <w:left w:val="none" w:sz="0" w:space="0" w:color="auto"/>
        <w:bottom w:val="none" w:sz="0" w:space="0" w:color="auto"/>
        <w:right w:val="none" w:sz="0" w:space="0" w:color="auto"/>
      </w:divBdr>
      <w:divsChild>
        <w:div w:id="1002859152">
          <w:marLeft w:val="0"/>
          <w:marRight w:val="0"/>
          <w:marTop w:val="0"/>
          <w:marBottom w:val="0"/>
          <w:divBdr>
            <w:top w:val="none" w:sz="0" w:space="0" w:color="auto"/>
            <w:left w:val="none" w:sz="0" w:space="0" w:color="auto"/>
            <w:bottom w:val="none" w:sz="0" w:space="0" w:color="auto"/>
            <w:right w:val="none" w:sz="0" w:space="0" w:color="auto"/>
          </w:divBdr>
        </w:div>
        <w:div w:id="1048384036">
          <w:marLeft w:val="0"/>
          <w:marRight w:val="0"/>
          <w:marTop w:val="0"/>
          <w:marBottom w:val="0"/>
          <w:divBdr>
            <w:top w:val="none" w:sz="0" w:space="0" w:color="auto"/>
            <w:left w:val="none" w:sz="0" w:space="0" w:color="auto"/>
            <w:bottom w:val="none" w:sz="0" w:space="0" w:color="auto"/>
            <w:right w:val="none" w:sz="0" w:space="0" w:color="auto"/>
          </w:divBdr>
        </w:div>
        <w:div w:id="1981766922">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 w:id="678510134">
          <w:marLeft w:val="0"/>
          <w:marRight w:val="0"/>
          <w:marTop w:val="0"/>
          <w:marBottom w:val="0"/>
          <w:divBdr>
            <w:top w:val="none" w:sz="0" w:space="0" w:color="auto"/>
            <w:left w:val="none" w:sz="0" w:space="0" w:color="auto"/>
            <w:bottom w:val="none" w:sz="0" w:space="0" w:color="auto"/>
            <w:right w:val="none" w:sz="0" w:space="0" w:color="auto"/>
          </w:divBdr>
        </w:div>
        <w:div w:id="650521637">
          <w:marLeft w:val="0"/>
          <w:marRight w:val="0"/>
          <w:marTop w:val="0"/>
          <w:marBottom w:val="0"/>
          <w:divBdr>
            <w:top w:val="none" w:sz="0" w:space="0" w:color="auto"/>
            <w:left w:val="none" w:sz="0" w:space="0" w:color="auto"/>
            <w:bottom w:val="none" w:sz="0" w:space="0" w:color="auto"/>
            <w:right w:val="none" w:sz="0" w:space="0" w:color="auto"/>
          </w:divBdr>
        </w:div>
        <w:div w:id="324632420">
          <w:marLeft w:val="0"/>
          <w:marRight w:val="0"/>
          <w:marTop w:val="0"/>
          <w:marBottom w:val="0"/>
          <w:divBdr>
            <w:top w:val="none" w:sz="0" w:space="0" w:color="auto"/>
            <w:left w:val="none" w:sz="0" w:space="0" w:color="auto"/>
            <w:bottom w:val="none" w:sz="0" w:space="0" w:color="auto"/>
            <w:right w:val="none" w:sz="0" w:space="0" w:color="auto"/>
          </w:divBdr>
        </w:div>
      </w:divsChild>
    </w:div>
    <w:div w:id="1342002017">
      <w:marLeft w:val="0"/>
      <w:marRight w:val="0"/>
      <w:marTop w:val="0"/>
      <w:marBottom w:val="0"/>
      <w:divBdr>
        <w:top w:val="none" w:sz="0" w:space="0" w:color="auto"/>
        <w:left w:val="none" w:sz="0" w:space="0" w:color="auto"/>
        <w:bottom w:val="none" w:sz="0" w:space="0" w:color="auto"/>
        <w:right w:val="none" w:sz="0" w:space="0" w:color="auto"/>
      </w:divBdr>
      <w:divsChild>
        <w:div w:id="412506824">
          <w:marLeft w:val="0"/>
          <w:marRight w:val="0"/>
          <w:marTop w:val="0"/>
          <w:marBottom w:val="0"/>
          <w:divBdr>
            <w:top w:val="none" w:sz="0" w:space="0" w:color="auto"/>
            <w:left w:val="none" w:sz="0" w:space="0" w:color="auto"/>
            <w:bottom w:val="none" w:sz="0" w:space="0" w:color="auto"/>
            <w:right w:val="none" w:sz="0" w:space="0" w:color="auto"/>
          </w:divBdr>
        </w:div>
        <w:div w:id="1569539137">
          <w:marLeft w:val="0"/>
          <w:marRight w:val="0"/>
          <w:marTop w:val="0"/>
          <w:marBottom w:val="0"/>
          <w:divBdr>
            <w:top w:val="none" w:sz="0" w:space="0" w:color="auto"/>
            <w:left w:val="none" w:sz="0" w:space="0" w:color="auto"/>
            <w:bottom w:val="none" w:sz="0" w:space="0" w:color="auto"/>
            <w:right w:val="none" w:sz="0" w:space="0" w:color="auto"/>
          </w:divBdr>
        </w:div>
        <w:div w:id="488447775">
          <w:marLeft w:val="0"/>
          <w:marRight w:val="0"/>
          <w:marTop w:val="0"/>
          <w:marBottom w:val="0"/>
          <w:divBdr>
            <w:top w:val="none" w:sz="0" w:space="0" w:color="auto"/>
            <w:left w:val="none" w:sz="0" w:space="0" w:color="auto"/>
            <w:bottom w:val="none" w:sz="0" w:space="0" w:color="auto"/>
            <w:right w:val="none" w:sz="0" w:space="0" w:color="auto"/>
          </w:divBdr>
        </w:div>
        <w:div w:id="2053576087">
          <w:marLeft w:val="0"/>
          <w:marRight w:val="0"/>
          <w:marTop w:val="0"/>
          <w:marBottom w:val="0"/>
          <w:divBdr>
            <w:top w:val="none" w:sz="0" w:space="0" w:color="auto"/>
            <w:left w:val="none" w:sz="0" w:space="0" w:color="auto"/>
            <w:bottom w:val="none" w:sz="0" w:space="0" w:color="auto"/>
            <w:right w:val="none" w:sz="0" w:space="0" w:color="auto"/>
          </w:divBdr>
        </w:div>
      </w:divsChild>
    </w:div>
    <w:div w:id="1342587335">
      <w:marLeft w:val="0"/>
      <w:marRight w:val="0"/>
      <w:marTop w:val="0"/>
      <w:marBottom w:val="0"/>
      <w:divBdr>
        <w:top w:val="none" w:sz="0" w:space="0" w:color="auto"/>
        <w:left w:val="none" w:sz="0" w:space="0" w:color="auto"/>
        <w:bottom w:val="none" w:sz="0" w:space="0" w:color="auto"/>
        <w:right w:val="none" w:sz="0" w:space="0" w:color="auto"/>
      </w:divBdr>
      <w:divsChild>
        <w:div w:id="1301567840">
          <w:marLeft w:val="0"/>
          <w:marRight w:val="0"/>
          <w:marTop w:val="0"/>
          <w:marBottom w:val="0"/>
          <w:divBdr>
            <w:top w:val="none" w:sz="0" w:space="0" w:color="auto"/>
            <w:left w:val="none" w:sz="0" w:space="0" w:color="auto"/>
            <w:bottom w:val="none" w:sz="0" w:space="0" w:color="auto"/>
            <w:right w:val="none" w:sz="0" w:space="0" w:color="auto"/>
          </w:divBdr>
        </w:div>
      </w:divsChild>
    </w:div>
    <w:div w:id="1353872115">
      <w:marLeft w:val="0"/>
      <w:marRight w:val="0"/>
      <w:marTop w:val="0"/>
      <w:marBottom w:val="0"/>
      <w:divBdr>
        <w:top w:val="none" w:sz="0" w:space="0" w:color="auto"/>
        <w:left w:val="none" w:sz="0" w:space="0" w:color="auto"/>
        <w:bottom w:val="none" w:sz="0" w:space="0" w:color="auto"/>
        <w:right w:val="none" w:sz="0" w:space="0" w:color="auto"/>
      </w:divBdr>
      <w:divsChild>
        <w:div w:id="2089619262">
          <w:marLeft w:val="0"/>
          <w:marRight w:val="0"/>
          <w:marTop w:val="0"/>
          <w:marBottom w:val="0"/>
          <w:divBdr>
            <w:top w:val="none" w:sz="0" w:space="0" w:color="auto"/>
            <w:left w:val="none" w:sz="0" w:space="0" w:color="auto"/>
            <w:bottom w:val="none" w:sz="0" w:space="0" w:color="auto"/>
            <w:right w:val="none" w:sz="0" w:space="0" w:color="auto"/>
          </w:divBdr>
        </w:div>
      </w:divsChild>
    </w:div>
    <w:div w:id="1385063183">
      <w:marLeft w:val="0"/>
      <w:marRight w:val="0"/>
      <w:marTop w:val="0"/>
      <w:marBottom w:val="0"/>
      <w:divBdr>
        <w:top w:val="none" w:sz="0" w:space="0" w:color="auto"/>
        <w:left w:val="none" w:sz="0" w:space="0" w:color="auto"/>
        <w:bottom w:val="none" w:sz="0" w:space="0" w:color="auto"/>
        <w:right w:val="none" w:sz="0" w:space="0" w:color="auto"/>
      </w:divBdr>
      <w:divsChild>
        <w:div w:id="1997029783">
          <w:marLeft w:val="0"/>
          <w:marRight w:val="0"/>
          <w:marTop w:val="0"/>
          <w:marBottom w:val="0"/>
          <w:divBdr>
            <w:top w:val="none" w:sz="0" w:space="0" w:color="auto"/>
            <w:left w:val="none" w:sz="0" w:space="0" w:color="auto"/>
            <w:bottom w:val="none" w:sz="0" w:space="0" w:color="auto"/>
            <w:right w:val="none" w:sz="0" w:space="0" w:color="auto"/>
          </w:divBdr>
        </w:div>
      </w:divsChild>
    </w:div>
    <w:div w:id="1414207045">
      <w:marLeft w:val="0"/>
      <w:marRight w:val="0"/>
      <w:marTop w:val="0"/>
      <w:marBottom w:val="0"/>
      <w:divBdr>
        <w:top w:val="none" w:sz="0" w:space="0" w:color="auto"/>
        <w:left w:val="none" w:sz="0" w:space="0" w:color="auto"/>
        <w:bottom w:val="none" w:sz="0" w:space="0" w:color="auto"/>
        <w:right w:val="none" w:sz="0" w:space="0" w:color="auto"/>
      </w:divBdr>
      <w:divsChild>
        <w:div w:id="1783453407">
          <w:marLeft w:val="0"/>
          <w:marRight w:val="0"/>
          <w:marTop w:val="0"/>
          <w:marBottom w:val="0"/>
          <w:divBdr>
            <w:top w:val="none" w:sz="0" w:space="0" w:color="auto"/>
            <w:left w:val="none" w:sz="0" w:space="0" w:color="auto"/>
            <w:bottom w:val="none" w:sz="0" w:space="0" w:color="auto"/>
            <w:right w:val="none" w:sz="0" w:space="0" w:color="auto"/>
          </w:divBdr>
        </w:div>
        <w:div w:id="1250382876">
          <w:marLeft w:val="0"/>
          <w:marRight w:val="0"/>
          <w:marTop w:val="0"/>
          <w:marBottom w:val="0"/>
          <w:divBdr>
            <w:top w:val="none" w:sz="0" w:space="0" w:color="auto"/>
            <w:left w:val="none" w:sz="0" w:space="0" w:color="auto"/>
            <w:bottom w:val="none" w:sz="0" w:space="0" w:color="auto"/>
            <w:right w:val="none" w:sz="0" w:space="0" w:color="auto"/>
          </w:divBdr>
        </w:div>
      </w:divsChild>
    </w:div>
    <w:div w:id="1423574603">
      <w:marLeft w:val="0"/>
      <w:marRight w:val="0"/>
      <w:marTop w:val="0"/>
      <w:marBottom w:val="0"/>
      <w:divBdr>
        <w:top w:val="none" w:sz="0" w:space="0" w:color="auto"/>
        <w:left w:val="none" w:sz="0" w:space="0" w:color="auto"/>
        <w:bottom w:val="none" w:sz="0" w:space="0" w:color="auto"/>
        <w:right w:val="none" w:sz="0" w:space="0" w:color="auto"/>
      </w:divBdr>
      <w:divsChild>
        <w:div w:id="761798747">
          <w:marLeft w:val="0"/>
          <w:marRight w:val="0"/>
          <w:marTop w:val="0"/>
          <w:marBottom w:val="0"/>
          <w:divBdr>
            <w:top w:val="none" w:sz="0" w:space="0" w:color="auto"/>
            <w:left w:val="none" w:sz="0" w:space="0" w:color="auto"/>
            <w:bottom w:val="none" w:sz="0" w:space="0" w:color="auto"/>
            <w:right w:val="none" w:sz="0" w:space="0" w:color="auto"/>
          </w:divBdr>
        </w:div>
      </w:divsChild>
    </w:div>
    <w:div w:id="1428111209">
      <w:marLeft w:val="0"/>
      <w:marRight w:val="0"/>
      <w:marTop w:val="0"/>
      <w:marBottom w:val="0"/>
      <w:divBdr>
        <w:top w:val="none" w:sz="0" w:space="0" w:color="auto"/>
        <w:left w:val="none" w:sz="0" w:space="0" w:color="auto"/>
        <w:bottom w:val="none" w:sz="0" w:space="0" w:color="auto"/>
        <w:right w:val="none" w:sz="0" w:space="0" w:color="auto"/>
      </w:divBdr>
      <w:divsChild>
        <w:div w:id="1799298402">
          <w:marLeft w:val="0"/>
          <w:marRight w:val="0"/>
          <w:marTop w:val="0"/>
          <w:marBottom w:val="0"/>
          <w:divBdr>
            <w:top w:val="none" w:sz="0" w:space="0" w:color="auto"/>
            <w:left w:val="none" w:sz="0" w:space="0" w:color="auto"/>
            <w:bottom w:val="none" w:sz="0" w:space="0" w:color="auto"/>
            <w:right w:val="none" w:sz="0" w:space="0" w:color="auto"/>
          </w:divBdr>
        </w:div>
        <w:div w:id="961036885">
          <w:marLeft w:val="0"/>
          <w:marRight w:val="0"/>
          <w:marTop w:val="0"/>
          <w:marBottom w:val="0"/>
          <w:divBdr>
            <w:top w:val="none" w:sz="0" w:space="0" w:color="auto"/>
            <w:left w:val="none" w:sz="0" w:space="0" w:color="auto"/>
            <w:bottom w:val="none" w:sz="0" w:space="0" w:color="auto"/>
            <w:right w:val="none" w:sz="0" w:space="0" w:color="auto"/>
          </w:divBdr>
        </w:div>
        <w:div w:id="1536625000">
          <w:marLeft w:val="0"/>
          <w:marRight w:val="0"/>
          <w:marTop w:val="0"/>
          <w:marBottom w:val="0"/>
          <w:divBdr>
            <w:top w:val="none" w:sz="0" w:space="0" w:color="auto"/>
            <w:left w:val="none" w:sz="0" w:space="0" w:color="auto"/>
            <w:bottom w:val="none" w:sz="0" w:space="0" w:color="auto"/>
            <w:right w:val="none" w:sz="0" w:space="0" w:color="auto"/>
          </w:divBdr>
        </w:div>
        <w:div w:id="1600064851">
          <w:marLeft w:val="0"/>
          <w:marRight w:val="0"/>
          <w:marTop w:val="0"/>
          <w:marBottom w:val="0"/>
          <w:divBdr>
            <w:top w:val="none" w:sz="0" w:space="0" w:color="auto"/>
            <w:left w:val="none" w:sz="0" w:space="0" w:color="auto"/>
            <w:bottom w:val="none" w:sz="0" w:space="0" w:color="auto"/>
            <w:right w:val="none" w:sz="0" w:space="0" w:color="auto"/>
          </w:divBdr>
        </w:div>
        <w:div w:id="856037775">
          <w:marLeft w:val="0"/>
          <w:marRight w:val="0"/>
          <w:marTop w:val="0"/>
          <w:marBottom w:val="0"/>
          <w:divBdr>
            <w:top w:val="none" w:sz="0" w:space="0" w:color="auto"/>
            <w:left w:val="none" w:sz="0" w:space="0" w:color="auto"/>
            <w:bottom w:val="none" w:sz="0" w:space="0" w:color="auto"/>
            <w:right w:val="none" w:sz="0" w:space="0" w:color="auto"/>
          </w:divBdr>
        </w:div>
        <w:div w:id="27532993">
          <w:marLeft w:val="0"/>
          <w:marRight w:val="0"/>
          <w:marTop w:val="0"/>
          <w:marBottom w:val="0"/>
          <w:divBdr>
            <w:top w:val="none" w:sz="0" w:space="0" w:color="auto"/>
            <w:left w:val="none" w:sz="0" w:space="0" w:color="auto"/>
            <w:bottom w:val="none" w:sz="0" w:space="0" w:color="auto"/>
            <w:right w:val="none" w:sz="0" w:space="0" w:color="auto"/>
          </w:divBdr>
        </w:div>
        <w:div w:id="1656645372">
          <w:marLeft w:val="0"/>
          <w:marRight w:val="0"/>
          <w:marTop w:val="0"/>
          <w:marBottom w:val="0"/>
          <w:divBdr>
            <w:top w:val="none" w:sz="0" w:space="0" w:color="auto"/>
            <w:left w:val="none" w:sz="0" w:space="0" w:color="auto"/>
            <w:bottom w:val="none" w:sz="0" w:space="0" w:color="auto"/>
            <w:right w:val="none" w:sz="0" w:space="0" w:color="auto"/>
          </w:divBdr>
        </w:div>
        <w:div w:id="1855921100">
          <w:marLeft w:val="0"/>
          <w:marRight w:val="0"/>
          <w:marTop w:val="0"/>
          <w:marBottom w:val="0"/>
          <w:divBdr>
            <w:top w:val="none" w:sz="0" w:space="0" w:color="auto"/>
            <w:left w:val="none" w:sz="0" w:space="0" w:color="auto"/>
            <w:bottom w:val="none" w:sz="0" w:space="0" w:color="auto"/>
            <w:right w:val="none" w:sz="0" w:space="0" w:color="auto"/>
          </w:divBdr>
        </w:div>
        <w:div w:id="1728139531">
          <w:marLeft w:val="0"/>
          <w:marRight w:val="0"/>
          <w:marTop w:val="0"/>
          <w:marBottom w:val="0"/>
          <w:divBdr>
            <w:top w:val="none" w:sz="0" w:space="0" w:color="auto"/>
            <w:left w:val="none" w:sz="0" w:space="0" w:color="auto"/>
            <w:bottom w:val="none" w:sz="0" w:space="0" w:color="auto"/>
            <w:right w:val="none" w:sz="0" w:space="0" w:color="auto"/>
          </w:divBdr>
        </w:div>
        <w:div w:id="743913944">
          <w:marLeft w:val="0"/>
          <w:marRight w:val="0"/>
          <w:marTop w:val="0"/>
          <w:marBottom w:val="0"/>
          <w:divBdr>
            <w:top w:val="none" w:sz="0" w:space="0" w:color="auto"/>
            <w:left w:val="none" w:sz="0" w:space="0" w:color="auto"/>
            <w:bottom w:val="none" w:sz="0" w:space="0" w:color="auto"/>
            <w:right w:val="none" w:sz="0" w:space="0" w:color="auto"/>
          </w:divBdr>
        </w:div>
        <w:div w:id="452019090">
          <w:marLeft w:val="0"/>
          <w:marRight w:val="0"/>
          <w:marTop w:val="0"/>
          <w:marBottom w:val="0"/>
          <w:divBdr>
            <w:top w:val="none" w:sz="0" w:space="0" w:color="auto"/>
            <w:left w:val="none" w:sz="0" w:space="0" w:color="auto"/>
            <w:bottom w:val="none" w:sz="0" w:space="0" w:color="auto"/>
            <w:right w:val="none" w:sz="0" w:space="0" w:color="auto"/>
          </w:divBdr>
        </w:div>
        <w:div w:id="1186822085">
          <w:marLeft w:val="0"/>
          <w:marRight w:val="0"/>
          <w:marTop w:val="0"/>
          <w:marBottom w:val="0"/>
          <w:divBdr>
            <w:top w:val="none" w:sz="0" w:space="0" w:color="auto"/>
            <w:left w:val="none" w:sz="0" w:space="0" w:color="auto"/>
            <w:bottom w:val="none" w:sz="0" w:space="0" w:color="auto"/>
            <w:right w:val="none" w:sz="0" w:space="0" w:color="auto"/>
          </w:divBdr>
        </w:div>
        <w:div w:id="1664238322">
          <w:marLeft w:val="0"/>
          <w:marRight w:val="0"/>
          <w:marTop w:val="0"/>
          <w:marBottom w:val="0"/>
          <w:divBdr>
            <w:top w:val="none" w:sz="0" w:space="0" w:color="auto"/>
            <w:left w:val="none" w:sz="0" w:space="0" w:color="auto"/>
            <w:bottom w:val="none" w:sz="0" w:space="0" w:color="auto"/>
            <w:right w:val="none" w:sz="0" w:space="0" w:color="auto"/>
          </w:divBdr>
        </w:div>
      </w:divsChild>
    </w:div>
    <w:div w:id="1454906418">
      <w:marLeft w:val="0"/>
      <w:marRight w:val="0"/>
      <w:marTop w:val="0"/>
      <w:marBottom w:val="0"/>
      <w:divBdr>
        <w:top w:val="none" w:sz="0" w:space="0" w:color="auto"/>
        <w:left w:val="none" w:sz="0" w:space="0" w:color="auto"/>
        <w:bottom w:val="none" w:sz="0" w:space="0" w:color="auto"/>
        <w:right w:val="none" w:sz="0" w:space="0" w:color="auto"/>
      </w:divBdr>
      <w:divsChild>
        <w:div w:id="1884560332">
          <w:marLeft w:val="0"/>
          <w:marRight w:val="0"/>
          <w:marTop w:val="0"/>
          <w:marBottom w:val="0"/>
          <w:divBdr>
            <w:top w:val="none" w:sz="0" w:space="0" w:color="auto"/>
            <w:left w:val="none" w:sz="0" w:space="0" w:color="auto"/>
            <w:bottom w:val="none" w:sz="0" w:space="0" w:color="auto"/>
            <w:right w:val="none" w:sz="0" w:space="0" w:color="auto"/>
          </w:divBdr>
        </w:div>
        <w:div w:id="1656564971">
          <w:marLeft w:val="0"/>
          <w:marRight w:val="0"/>
          <w:marTop w:val="0"/>
          <w:marBottom w:val="0"/>
          <w:divBdr>
            <w:top w:val="none" w:sz="0" w:space="0" w:color="auto"/>
            <w:left w:val="none" w:sz="0" w:space="0" w:color="auto"/>
            <w:bottom w:val="none" w:sz="0" w:space="0" w:color="auto"/>
            <w:right w:val="none" w:sz="0" w:space="0" w:color="auto"/>
          </w:divBdr>
        </w:div>
      </w:divsChild>
    </w:div>
    <w:div w:id="1497726881">
      <w:marLeft w:val="0"/>
      <w:marRight w:val="0"/>
      <w:marTop w:val="0"/>
      <w:marBottom w:val="0"/>
      <w:divBdr>
        <w:top w:val="none" w:sz="0" w:space="0" w:color="auto"/>
        <w:left w:val="none" w:sz="0" w:space="0" w:color="auto"/>
        <w:bottom w:val="none" w:sz="0" w:space="0" w:color="auto"/>
        <w:right w:val="none" w:sz="0" w:space="0" w:color="auto"/>
      </w:divBdr>
      <w:divsChild>
        <w:div w:id="772358454">
          <w:marLeft w:val="0"/>
          <w:marRight w:val="0"/>
          <w:marTop w:val="0"/>
          <w:marBottom w:val="0"/>
          <w:divBdr>
            <w:top w:val="none" w:sz="0" w:space="0" w:color="auto"/>
            <w:left w:val="none" w:sz="0" w:space="0" w:color="auto"/>
            <w:bottom w:val="none" w:sz="0" w:space="0" w:color="auto"/>
            <w:right w:val="none" w:sz="0" w:space="0" w:color="auto"/>
          </w:divBdr>
        </w:div>
      </w:divsChild>
    </w:div>
    <w:div w:id="1518427012">
      <w:marLeft w:val="0"/>
      <w:marRight w:val="0"/>
      <w:marTop w:val="0"/>
      <w:marBottom w:val="0"/>
      <w:divBdr>
        <w:top w:val="none" w:sz="0" w:space="0" w:color="auto"/>
        <w:left w:val="none" w:sz="0" w:space="0" w:color="auto"/>
        <w:bottom w:val="none" w:sz="0" w:space="0" w:color="auto"/>
        <w:right w:val="none" w:sz="0" w:space="0" w:color="auto"/>
      </w:divBdr>
      <w:divsChild>
        <w:div w:id="2030638045">
          <w:marLeft w:val="0"/>
          <w:marRight w:val="0"/>
          <w:marTop w:val="0"/>
          <w:marBottom w:val="0"/>
          <w:divBdr>
            <w:top w:val="none" w:sz="0" w:space="0" w:color="auto"/>
            <w:left w:val="none" w:sz="0" w:space="0" w:color="auto"/>
            <w:bottom w:val="none" w:sz="0" w:space="0" w:color="auto"/>
            <w:right w:val="none" w:sz="0" w:space="0" w:color="auto"/>
          </w:divBdr>
        </w:div>
        <w:div w:id="573975771">
          <w:marLeft w:val="0"/>
          <w:marRight w:val="0"/>
          <w:marTop w:val="0"/>
          <w:marBottom w:val="0"/>
          <w:divBdr>
            <w:top w:val="none" w:sz="0" w:space="0" w:color="auto"/>
            <w:left w:val="none" w:sz="0" w:space="0" w:color="auto"/>
            <w:bottom w:val="none" w:sz="0" w:space="0" w:color="auto"/>
            <w:right w:val="none" w:sz="0" w:space="0" w:color="auto"/>
          </w:divBdr>
        </w:div>
        <w:div w:id="1553543454">
          <w:marLeft w:val="0"/>
          <w:marRight w:val="0"/>
          <w:marTop w:val="0"/>
          <w:marBottom w:val="0"/>
          <w:divBdr>
            <w:top w:val="none" w:sz="0" w:space="0" w:color="auto"/>
            <w:left w:val="none" w:sz="0" w:space="0" w:color="auto"/>
            <w:bottom w:val="none" w:sz="0" w:space="0" w:color="auto"/>
            <w:right w:val="none" w:sz="0" w:space="0" w:color="auto"/>
          </w:divBdr>
        </w:div>
        <w:div w:id="1776828296">
          <w:marLeft w:val="0"/>
          <w:marRight w:val="0"/>
          <w:marTop w:val="0"/>
          <w:marBottom w:val="0"/>
          <w:divBdr>
            <w:top w:val="none" w:sz="0" w:space="0" w:color="auto"/>
            <w:left w:val="none" w:sz="0" w:space="0" w:color="auto"/>
            <w:bottom w:val="none" w:sz="0" w:space="0" w:color="auto"/>
            <w:right w:val="none" w:sz="0" w:space="0" w:color="auto"/>
          </w:divBdr>
        </w:div>
      </w:divsChild>
    </w:div>
    <w:div w:id="1534876390">
      <w:marLeft w:val="0"/>
      <w:marRight w:val="0"/>
      <w:marTop w:val="0"/>
      <w:marBottom w:val="0"/>
      <w:divBdr>
        <w:top w:val="none" w:sz="0" w:space="0" w:color="auto"/>
        <w:left w:val="none" w:sz="0" w:space="0" w:color="auto"/>
        <w:bottom w:val="none" w:sz="0" w:space="0" w:color="auto"/>
        <w:right w:val="none" w:sz="0" w:space="0" w:color="auto"/>
      </w:divBdr>
      <w:divsChild>
        <w:div w:id="466581654">
          <w:marLeft w:val="0"/>
          <w:marRight w:val="0"/>
          <w:marTop w:val="0"/>
          <w:marBottom w:val="0"/>
          <w:divBdr>
            <w:top w:val="none" w:sz="0" w:space="0" w:color="auto"/>
            <w:left w:val="none" w:sz="0" w:space="0" w:color="auto"/>
            <w:bottom w:val="none" w:sz="0" w:space="0" w:color="auto"/>
            <w:right w:val="none" w:sz="0" w:space="0" w:color="auto"/>
          </w:divBdr>
        </w:div>
        <w:div w:id="958030864">
          <w:marLeft w:val="0"/>
          <w:marRight w:val="0"/>
          <w:marTop w:val="0"/>
          <w:marBottom w:val="0"/>
          <w:divBdr>
            <w:top w:val="none" w:sz="0" w:space="0" w:color="auto"/>
            <w:left w:val="none" w:sz="0" w:space="0" w:color="auto"/>
            <w:bottom w:val="none" w:sz="0" w:space="0" w:color="auto"/>
            <w:right w:val="none" w:sz="0" w:space="0" w:color="auto"/>
          </w:divBdr>
        </w:div>
      </w:divsChild>
    </w:div>
    <w:div w:id="1547643181">
      <w:marLeft w:val="0"/>
      <w:marRight w:val="0"/>
      <w:marTop w:val="0"/>
      <w:marBottom w:val="0"/>
      <w:divBdr>
        <w:top w:val="none" w:sz="0" w:space="0" w:color="auto"/>
        <w:left w:val="none" w:sz="0" w:space="0" w:color="auto"/>
        <w:bottom w:val="none" w:sz="0" w:space="0" w:color="auto"/>
        <w:right w:val="none" w:sz="0" w:space="0" w:color="auto"/>
      </w:divBdr>
      <w:divsChild>
        <w:div w:id="874537282">
          <w:marLeft w:val="0"/>
          <w:marRight w:val="0"/>
          <w:marTop w:val="0"/>
          <w:marBottom w:val="0"/>
          <w:divBdr>
            <w:top w:val="none" w:sz="0" w:space="0" w:color="auto"/>
            <w:left w:val="none" w:sz="0" w:space="0" w:color="auto"/>
            <w:bottom w:val="none" w:sz="0" w:space="0" w:color="auto"/>
            <w:right w:val="none" w:sz="0" w:space="0" w:color="auto"/>
          </w:divBdr>
        </w:div>
        <w:div w:id="965236651">
          <w:marLeft w:val="0"/>
          <w:marRight w:val="0"/>
          <w:marTop w:val="0"/>
          <w:marBottom w:val="0"/>
          <w:divBdr>
            <w:top w:val="none" w:sz="0" w:space="0" w:color="auto"/>
            <w:left w:val="none" w:sz="0" w:space="0" w:color="auto"/>
            <w:bottom w:val="none" w:sz="0" w:space="0" w:color="auto"/>
            <w:right w:val="none" w:sz="0" w:space="0" w:color="auto"/>
          </w:divBdr>
        </w:div>
        <w:div w:id="1883058813">
          <w:marLeft w:val="0"/>
          <w:marRight w:val="0"/>
          <w:marTop w:val="0"/>
          <w:marBottom w:val="0"/>
          <w:divBdr>
            <w:top w:val="none" w:sz="0" w:space="0" w:color="auto"/>
            <w:left w:val="none" w:sz="0" w:space="0" w:color="auto"/>
            <w:bottom w:val="none" w:sz="0" w:space="0" w:color="auto"/>
            <w:right w:val="none" w:sz="0" w:space="0" w:color="auto"/>
          </w:divBdr>
        </w:div>
        <w:div w:id="1926257946">
          <w:marLeft w:val="0"/>
          <w:marRight w:val="0"/>
          <w:marTop w:val="0"/>
          <w:marBottom w:val="0"/>
          <w:divBdr>
            <w:top w:val="none" w:sz="0" w:space="0" w:color="auto"/>
            <w:left w:val="none" w:sz="0" w:space="0" w:color="auto"/>
            <w:bottom w:val="none" w:sz="0" w:space="0" w:color="auto"/>
            <w:right w:val="none" w:sz="0" w:space="0" w:color="auto"/>
          </w:divBdr>
        </w:div>
      </w:divsChild>
    </w:div>
    <w:div w:id="1570966587">
      <w:marLeft w:val="0"/>
      <w:marRight w:val="0"/>
      <w:marTop w:val="0"/>
      <w:marBottom w:val="0"/>
      <w:divBdr>
        <w:top w:val="none" w:sz="0" w:space="0" w:color="auto"/>
        <w:left w:val="none" w:sz="0" w:space="0" w:color="auto"/>
        <w:bottom w:val="none" w:sz="0" w:space="0" w:color="auto"/>
        <w:right w:val="none" w:sz="0" w:space="0" w:color="auto"/>
      </w:divBdr>
      <w:divsChild>
        <w:div w:id="1616211137">
          <w:marLeft w:val="0"/>
          <w:marRight w:val="0"/>
          <w:marTop w:val="0"/>
          <w:marBottom w:val="0"/>
          <w:divBdr>
            <w:top w:val="none" w:sz="0" w:space="0" w:color="auto"/>
            <w:left w:val="none" w:sz="0" w:space="0" w:color="auto"/>
            <w:bottom w:val="none" w:sz="0" w:space="0" w:color="auto"/>
            <w:right w:val="none" w:sz="0" w:space="0" w:color="auto"/>
          </w:divBdr>
        </w:div>
      </w:divsChild>
    </w:div>
    <w:div w:id="1600722486">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565948848">
          <w:marLeft w:val="0"/>
          <w:marRight w:val="0"/>
          <w:marTop w:val="0"/>
          <w:marBottom w:val="0"/>
          <w:divBdr>
            <w:top w:val="none" w:sz="0" w:space="0" w:color="auto"/>
            <w:left w:val="none" w:sz="0" w:space="0" w:color="auto"/>
            <w:bottom w:val="none" w:sz="0" w:space="0" w:color="auto"/>
            <w:right w:val="none" w:sz="0" w:space="0" w:color="auto"/>
          </w:divBdr>
        </w:div>
        <w:div w:id="1195188997">
          <w:marLeft w:val="0"/>
          <w:marRight w:val="0"/>
          <w:marTop w:val="0"/>
          <w:marBottom w:val="0"/>
          <w:divBdr>
            <w:top w:val="none" w:sz="0" w:space="0" w:color="auto"/>
            <w:left w:val="none" w:sz="0" w:space="0" w:color="auto"/>
            <w:bottom w:val="none" w:sz="0" w:space="0" w:color="auto"/>
            <w:right w:val="none" w:sz="0" w:space="0" w:color="auto"/>
          </w:divBdr>
        </w:div>
        <w:div w:id="2121605321">
          <w:marLeft w:val="0"/>
          <w:marRight w:val="0"/>
          <w:marTop w:val="0"/>
          <w:marBottom w:val="0"/>
          <w:divBdr>
            <w:top w:val="none" w:sz="0" w:space="0" w:color="auto"/>
            <w:left w:val="none" w:sz="0" w:space="0" w:color="auto"/>
            <w:bottom w:val="none" w:sz="0" w:space="0" w:color="auto"/>
            <w:right w:val="none" w:sz="0" w:space="0" w:color="auto"/>
          </w:divBdr>
        </w:div>
        <w:div w:id="1494180296">
          <w:marLeft w:val="0"/>
          <w:marRight w:val="0"/>
          <w:marTop w:val="0"/>
          <w:marBottom w:val="0"/>
          <w:divBdr>
            <w:top w:val="none" w:sz="0" w:space="0" w:color="auto"/>
            <w:left w:val="none" w:sz="0" w:space="0" w:color="auto"/>
            <w:bottom w:val="none" w:sz="0" w:space="0" w:color="auto"/>
            <w:right w:val="none" w:sz="0" w:space="0" w:color="auto"/>
          </w:divBdr>
        </w:div>
      </w:divsChild>
    </w:div>
    <w:div w:id="1623345107">
      <w:marLeft w:val="0"/>
      <w:marRight w:val="0"/>
      <w:marTop w:val="0"/>
      <w:marBottom w:val="0"/>
      <w:divBdr>
        <w:top w:val="none" w:sz="0" w:space="0" w:color="auto"/>
        <w:left w:val="none" w:sz="0" w:space="0" w:color="auto"/>
        <w:bottom w:val="none" w:sz="0" w:space="0" w:color="auto"/>
        <w:right w:val="none" w:sz="0" w:space="0" w:color="auto"/>
      </w:divBdr>
      <w:divsChild>
        <w:div w:id="1742020226">
          <w:marLeft w:val="0"/>
          <w:marRight w:val="0"/>
          <w:marTop w:val="0"/>
          <w:marBottom w:val="0"/>
          <w:divBdr>
            <w:top w:val="none" w:sz="0" w:space="0" w:color="auto"/>
            <w:left w:val="none" w:sz="0" w:space="0" w:color="auto"/>
            <w:bottom w:val="none" w:sz="0" w:space="0" w:color="auto"/>
            <w:right w:val="none" w:sz="0" w:space="0" w:color="auto"/>
          </w:divBdr>
        </w:div>
        <w:div w:id="1794978625">
          <w:marLeft w:val="0"/>
          <w:marRight w:val="0"/>
          <w:marTop w:val="0"/>
          <w:marBottom w:val="0"/>
          <w:divBdr>
            <w:top w:val="none" w:sz="0" w:space="0" w:color="auto"/>
            <w:left w:val="none" w:sz="0" w:space="0" w:color="auto"/>
            <w:bottom w:val="none" w:sz="0" w:space="0" w:color="auto"/>
            <w:right w:val="none" w:sz="0" w:space="0" w:color="auto"/>
          </w:divBdr>
        </w:div>
        <w:div w:id="1766000780">
          <w:marLeft w:val="0"/>
          <w:marRight w:val="0"/>
          <w:marTop w:val="0"/>
          <w:marBottom w:val="0"/>
          <w:divBdr>
            <w:top w:val="none" w:sz="0" w:space="0" w:color="auto"/>
            <w:left w:val="none" w:sz="0" w:space="0" w:color="auto"/>
            <w:bottom w:val="none" w:sz="0" w:space="0" w:color="auto"/>
            <w:right w:val="none" w:sz="0" w:space="0" w:color="auto"/>
          </w:divBdr>
        </w:div>
        <w:div w:id="2141915439">
          <w:marLeft w:val="0"/>
          <w:marRight w:val="0"/>
          <w:marTop w:val="0"/>
          <w:marBottom w:val="0"/>
          <w:divBdr>
            <w:top w:val="none" w:sz="0" w:space="0" w:color="auto"/>
            <w:left w:val="none" w:sz="0" w:space="0" w:color="auto"/>
            <w:bottom w:val="none" w:sz="0" w:space="0" w:color="auto"/>
            <w:right w:val="none" w:sz="0" w:space="0" w:color="auto"/>
          </w:divBdr>
        </w:div>
      </w:divsChild>
    </w:div>
    <w:div w:id="1631744798">
      <w:marLeft w:val="0"/>
      <w:marRight w:val="0"/>
      <w:marTop w:val="0"/>
      <w:marBottom w:val="0"/>
      <w:divBdr>
        <w:top w:val="none" w:sz="0" w:space="0" w:color="auto"/>
        <w:left w:val="none" w:sz="0" w:space="0" w:color="auto"/>
        <w:bottom w:val="none" w:sz="0" w:space="0" w:color="auto"/>
        <w:right w:val="none" w:sz="0" w:space="0" w:color="auto"/>
      </w:divBdr>
      <w:divsChild>
        <w:div w:id="2079085960">
          <w:marLeft w:val="0"/>
          <w:marRight w:val="0"/>
          <w:marTop w:val="0"/>
          <w:marBottom w:val="0"/>
          <w:divBdr>
            <w:top w:val="none" w:sz="0" w:space="0" w:color="auto"/>
            <w:left w:val="none" w:sz="0" w:space="0" w:color="auto"/>
            <w:bottom w:val="none" w:sz="0" w:space="0" w:color="auto"/>
            <w:right w:val="none" w:sz="0" w:space="0" w:color="auto"/>
          </w:divBdr>
        </w:div>
      </w:divsChild>
    </w:div>
    <w:div w:id="1657950978">
      <w:marLeft w:val="0"/>
      <w:marRight w:val="0"/>
      <w:marTop w:val="0"/>
      <w:marBottom w:val="0"/>
      <w:divBdr>
        <w:top w:val="none" w:sz="0" w:space="0" w:color="auto"/>
        <w:left w:val="none" w:sz="0" w:space="0" w:color="auto"/>
        <w:bottom w:val="none" w:sz="0" w:space="0" w:color="auto"/>
        <w:right w:val="none" w:sz="0" w:space="0" w:color="auto"/>
      </w:divBdr>
      <w:divsChild>
        <w:div w:id="634405788">
          <w:marLeft w:val="0"/>
          <w:marRight w:val="0"/>
          <w:marTop w:val="0"/>
          <w:marBottom w:val="0"/>
          <w:divBdr>
            <w:top w:val="none" w:sz="0" w:space="0" w:color="auto"/>
            <w:left w:val="none" w:sz="0" w:space="0" w:color="auto"/>
            <w:bottom w:val="none" w:sz="0" w:space="0" w:color="auto"/>
            <w:right w:val="none" w:sz="0" w:space="0" w:color="auto"/>
          </w:divBdr>
        </w:div>
      </w:divsChild>
    </w:div>
    <w:div w:id="1674918808">
      <w:marLeft w:val="0"/>
      <w:marRight w:val="0"/>
      <w:marTop w:val="0"/>
      <w:marBottom w:val="0"/>
      <w:divBdr>
        <w:top w:val="none" w:sz="0" w:space="0" w:color="auto"/>
        <w:left w:val="none" w:sz="0" w:space="0" w:color="auto"/>
        <w:bottom w:val="none" w:sz="0" w:space="0" w:color="auto"/>
        <w:right w:val="none" w:sz="0" w:space="0" w:color="auto"/>
      </w:divBdr>
      <w:divsChild>
        <w:div w:id="1941982119">
          <w:marLeft w:val="0"/>
          <w:marRight w:val="0"/>
          <w:marTop w:val="0"/>
          <w:marBottom w:val="0"/>
          <w:divBdr>
            <w:top w:val="none" w:sz="0" w:space="0" w:color="auto"/>
            <w:left w:val="none" w:sz="0" w:space="0" w:color="auto"/>
            <w:bottom w:val="none" w:sz="0" w:space="0" w:color="auto"/>
            <w:right w:val="none" w:sz="0" w:space="0" w:color="auto"/>
          </w:divBdr>
        </w:div>
        <w:div w:id="1365980914">
          <w:marLeft w:val="0"/>
          <w:marRight w:val="0"/>
          <w:marTop w:val="0"/>
          <w:marBottom w:val="0"/>
          <w:divBdr>
            <w:top w:val="none" w:sz="0" w:space="0" w:color="auto"/>
            <w:left w:val="none" w:sz="0" w:space="0" w:color="auto"/>
            <w:bottom w:val="none" w:sz="0" w:space="0" w:color="auto"/>
            <w:right w:val="none" w:sz="0" w:space="0" w:color="auto"/>
          </w:divBdr>
        </w:div>
        <w:div w:id="1855723986">
          <w:marLeft w:val="0"/>
          <w:marRight w:val="0"/>
          <w:marTop w:val="0"/>
          <w:marBottom w:val="0"/>
          <w:divBdr>
            <w:top w:val="none" w:sz="0" w:space="0" w:color="auto"/>
            <w:left w:val="none" w:sz="0" w:space="0" w:color="auto"/>
            <w:bottom w:val="none" w:sz="0" w:space="0" w:color="auto"/>
            <w:right w:val="none" w:sz="0" w:space="0" w:color="auto"/>
          </w:divBdr>
        </w:div>
        <w:div w:id="414010714">
          <w:marLeft w:val="0"/>
          <w:marRight w:val="0"/>
          <w:marTop w:val="0"/>
          <w:marBottom w:val="0"/>
          <w:divBdr>
            <w:top w:val="none" w:sz="0" w:space="0" w:color="auto"/>
            <w:left w:val="none" w:sz="0" w:space="0" w:color="auto"/>
            <w:bottom w:val="none" w:sz="0" w:space="0" w:color="auto"/>
            <w:right w:val="none" w:sz="0" w:space="0" w:color="auto"/>
          </w:divBdr>
        </w:div>
        <w:div w:id="119306388">
          <w:marLeft w:val="0"/>
          <w:marRight w:val="0"/>
          <w:marTop w:val="0"/>
          <w:marBottom w:val="0"/>
          <w:divBdr>
            <w:top w:val="none" w:sz="0" w:space="0" w:color="auto"/>
            <w:left w:val="none" w:sz="0" w:space="0" w:color="auto"/>
            <w:bottom w:val="none" w:sz="0" w:space="0" w:color="auto"/>
            <w:right w:val="none" w:sz="0" w:space="0" w:color="auto"/>
          </w:divBdr>
        </w:div>
        <w:div w:id="1905870853">
          <w:marLeft w:val="0"/>
          <w:marRight w:val="0"/>
          <w:marTop w:val="0"/>
          <w:marBottom w:val="0"/>
          <w:divBdr>
            <w:top w:val="none" w:sz="0" w:space="0" w:color="auto"/>
            <w:left w:val="none" w:sz="0" w:space="0" w:color="auto"/>
            <w:bottom w:val="none" w:sz="0" w:space="0" w:color="auto"/>
            <w:right w:val="none" w:sz="0" w:space="0" w:color="auto"/>
          </w:divBdr>
        </w:div>
        <w:div w:id="350764473">
          <w:marLeft w:val="0"/>
          <w:marRight w:val="0"/>
          <w:marTop w:val="0"/>
          <w:marBottom w:val="0"/>
          <w:divBdr>
            <w:top w:val="none" w:sz="0" w:space="0" w:color="auto"/>
            <w:left w:val="none" w:sz="0" w:space="0" w:color="auto"/>
            <w:bottom w:val="none" w:sz="0" w:space="0" w:color="auto"/>
            <w:right w:val="none" w:sz="0" w:space="0" w:color="auto"/>
          </w:divBdr>
        </w:div>
        <w:div w:id="1959296141">
          <w:marLeft w:val="0"/>
          <w:marRight w:val="0"/>
          <w:marTop w:val="0"/>
          <w:marBottom w:val="0"/>
          <w:divBdr>
            <w:top w:val="none" w:sz="0" w:space="0" w:color="auto"/>
            <w:left w:val="none" w:sz="0" w:space="0" w:color="auto"/>
            <w:bottom w:val="none" w:sz="0" w:space="0" w:color="auto"/>
            <w:right w:val="none" w:sz="0" w:space="0" w:color="auto"/>
          </w:divBdr>
        </w:div>
        <w:div w:id="1647121714">
          <w:marLeft w:val="0"/>
          <w:marRight w:val="0"/>
          <w:marTop w:val="0"/>
          <w:marBottom w:val="0"/>
          <w:divBdr>
            <w:top w:val="none" w:sz="0" w:space="0" w:color="auto"/>
            <w:left w:val="none" w:sz="0" w:space="0" w:color="auto"/>
            <w:bottom w:val="none" w:sz="0" w:space="0" w:color="auto"/>
            <w:right w:val="none" w:sz="0" w:space="0" w:color="auto"/>
          </w:divBdr>
        </w:div>
        <w:div w:id="666253225">
          <w:marLeft w:val="0"/>
          <w:marRight w:val="0"/>
          <w:marTop w:val="0"/>
          <w:marBottom w:val="0"/>
          <w:divBdr>
            <w:top w:val="none" w:sz="0" w:space="0" w:color="auto"/>
            <w:left w:val="none" w:sz="0" w:space="0" w:color="auto"/>
            <w:bottom w:val="none" w:sz="0" w:space="0" w:color="auto"/>
            <w:right w:val="none" w:sz="0" w:space="0" w:color="auto"/>
          </w:divBdr>
        </w:div>
        <w:div w:id="1975524943">
          <w:marLeft w:val="0"/>
          <w:marRight w:val="0"/>
          <w:marTop w:val="0"/>
          <w:marBottom w:val="0"/>
          <w:divBdr>
            <w:top w:val="none" w:sz="0" w:space="0" w:color="auto"/>
            <w:left w:val="none" w:sz="0" w:space="0" w:color="auto"/>
            <w:bottom w:val="none" w:sz="0" w:space="0" w:color="auto"/>
            <w:right w:val="none" w:sz="0" w:space="0" w:color="auto"/>
          </w:divBdr>
        </w:div>
        <w:div w:id="1073426175">
          <w:marLeft w:val="0"/>
          <w:marRight w:val="0"/>
          <w:marTop w:val="0"/>
          <w:marBottom w:val="0"/>
          <w:divBdr>
            <w:top w:val="none" w:sz="0" w:space="0" w:color="auto"/>
            <w:left w:val="none" w:sz="0" w:space="0" w:color="auto"/>
            <w:bottom w:val="none" w:sz="0" w:space="0" w:color="auto"/>
            <w:right w:val="none" w:sz="0" w:space="0" w:color="auto"/>
          </w:divBdr>
        </w:div>
        <w:div w:id="1893690838">
          <w:marLeft w:val="0"/>
          <w:marRight w:val="0"/>
          <w:marTop w:val="0"/>
          <w:marBottom w:val="0"/>
          <w:divBdr>
            <w:top w:val="none" w:sz="0" w:space="0" w:color="auto"/>
            <w:left w:val="none" w:sz="0" w:space="0" w:color="auto"/>
            <w:bottom w:val="none" w:sz="0" w:space="0" w:color="auto"/>
            <w:right w:val="none" w:sz="0" w:space="0" w:color="auto"/>
          </w:divBdr>
        </w:div>
        <w:div w:id="1423263203">
          <w:marLeft w:val="0"/>
          <w:marRight w:val="0"/>
          <w:marTop w:val="0"/>
          <w:marBottom w:val="0"/>
          <w:divBdr>
            <w:top w:val="none" w:sz="0" w:space="0" w:color="auto"/>
            <w:left w:val="none" w:sz="0" w:space="0" w:color="auto"/>
            <w:bottom w:val="none" w:sz="0" w:space="0" w:color="auto"/>
            <w:right w:val="none" w:sz="0" w:space="0" w:color="auto"/>
          </w:divBdr>
        </w:div>
        <w:div w:id="1043167057">
          <w:marLeft w:val="0"/>
          <w:marRight w:val="0"/>
          <w:marTop w:val="0"/>
          <w:marBottom w:val="0"/>
          <w:divBdr>
            <w:top w:val="none" w:sz="0" w:space="0" w:color="auto"/>
            <w:left w:val="none" w:sz="0" w:space="0" w:color="auto"/>
            <w:bottom w:val="none" w:sz="0" w:space="0" w:color="auto"/>
            <w:right w:val="none" w:sz="0" w:space="0" w:color="auto"/>
          </w:divBdr>
        </w:div>
        <w:div w:id="119764771">
          <w:marLeft w:val="0"/>
          <w:marRight w:val="0"/>
          <w:marTop w:val="0"/>
          <w:marBottom w:val="0"/>
          <w:divBdr>
            <w:top w:val="none" w:sz="0" w:space="0" w:color="auto"/>
            <w:left w:val="none" w:sz="0" w:space="0" w:color="auto"/>
            <w:bottom w:val="none" w:sz="0" w:space="0" w:color="auto"/>
            <w:right w:val="none" w:sz="0" w:space="0" w:color="auto"/>
          </w:divBdr>
        </w:div>
        <w:div w:id="577255087">
          <w:marLeft w:val="0"/>
          <w:marRight w:val="0"/>
          <w:marTop w:val="0"/>
          <w:marBottom w:val="0"/>
          <w:divBdr>
            <w:top w:val="none" w:sz="0" w:space="0" w:color="auto"/>
            <w:left w:val="none" w:sz="0" w:space="0" w:color="auto"/>
            <w:bottom w:val="none" w:sz="0" w:space="0" w:color="auto"/>
            <w:right w:val="none" w:sz="0" w:space="0" w:color="auto"/>
          </w:divBdr>
        </w:div>
        <w:div w:id="1659113893">
          <w:marLeft w:val="0"/>
          <w:marRight w:val="0"/>
          <w:marTop w:val="0"/>
          <w:marBottom w:val="0"/>
          <w:divBdr>
            <w:top w:val="none" w:sz="0" w:space="0" w:color="auto"/>
            <w:left w:val="none" w:sz="0" w:space="0" w:color="auto"/>
            <w:bottom w:val="none" w:sz="0" w:space="0" w:color="auto"/>
            <w:right w:val="none" w:sz="0" w:space="0" w:color="auto"/>
          </w:divBdr>
        </w:div>
        <w:div w:id="1735544903">
          <w:marLeft w:val="0"/>
          <w:marRight w:val="0"/>
          <w:marTop w:val="0"/>
          <w:marBottom w:val="0"/>
          <w:divBdr>
            <w:top w:val="none" w:sz="0" w:space="0" w:color="auto"/>
            <w:left w:val="none" w:sz="0" w:space="0" w:color="auto"/>
            <w:bottom w:val="none" w:sz="0" w:space="0" w:color="auto"/>
            <w:right w:val="none" w:sz="0" w:space="0" w:color="auto"/>
          </w:divBdr>
        </w:div>
        <w:div w:id="1629042473">
          <w:marLeft w:val="0"/>
          <w:marRight w:val="0"/>
          <w:marTop w:val="0"/>
          <w:marBottom w:val="0"/>
          <w:divBdr>
            <w:top w:val="none" w:sz="0" w:space="0" w:color="auto"/>
            <w:left w:val="none" w:sz="0" w:space="0" w:color="auto"/>
            <w:bottom w:val="none" w:sz="0" w:space="0" w:color="auto"/>
            <w:right w:val="none" w:sz="0" w:space="0" w:color="auto"/>
          </w:divBdr>
        </w:div>
        <w:div w:id="809249721">
          <w:marLeft w:val="0"/>
          <w:marRight w:val="0"/>
          <w:marTop w:val="0"/>
          <w:marBottom w:val="0"/>
          <w:divBdr>
            <w:top w:val="none" w:sz="0" w:space="0" w:color="auto"/>
            <w:left w:val="none" w:sz="0" w:space="0" w:color="auto"/>
            <w:bottom w:val="none" w:sz="0" w:space="0" w:color="auto"/>
            <w:right w:val="none" w:sz="0" w:space="0" w:color="auto"/>
          </w:divBdr>
        </w:div>
      </w:divsChild>
    </w:div>
    <w:div w:id="1679652744">
      <w:marLeft w:val="0"/>
      <w:marRight w:val="0"/>
      <w:marTop w:val="0"/>
      <w:marBottom w:val="0"/>
      <w:divBdr>
        <w:top w:val="none" w:sz="0" w:space="0" w:color="auto"/>
        <w:left w:val="none" w:sz="0" w:space="0" w:color="auto"/>
        <w:bottom w:val="none" w:sz="0" w:space="0" w:color="auto"/>
        <w:right w:val="none" w:sz="0" w:space="0" w:color="auto"/>
      </w:divBdr>
      <w:divsChild>
        <w:div w:id="1081609059">
          <w:marLeft w:val="0"/>
          <w:marRight w:val="0"/>
          <w:marTop w:val="0"/>
          <w:marBottom w:val="0"/>
          <w:divBdr>
            <w:top w:val="none" w:sz="0" w:space="0" w:color="auto"/>
            <w:left w:val="none" w:sz="0" w:space="0" w:color="auto"/>
            <w:bottom w:val="none" w:sz="0" w:space="0" w:color="auto"/>
            <w:right w:val="none" w:sz="0" w:space="0" w:color="auto"/>
          </w:divBdr>
        </w:div>
        <w:div w:id="1328557455">
          <w:marLeft w:val="0"/>
          <w:marRight w:val="0"/>
          <w:marTop w:val="0"/>
          <w:marBottom w:val="0"/>
          <w:divBdr>
            <w:top w:val="none" w:sz="0" w:space="0" w:color="auto"/>
            <w:left w:val="none" w:sz="0" w:space="0" w:color="auto"/>
            <w:bottom w:val="none" w:sz="0" w:space="0" w:color="auto"/>
            <w:right w:val="none" w:sz="0" w:space="0" w:color="auto"/>
          </w:divBdr>
        </w:div>
        <w:div w:id="1598907705">
          <w:marLeft w:val="0"/>
          <w:marRight w:val="0"/>
          <w:marTop w:val="0"/>
          <w:marBottom w:val="0"/>
          <w:divBdr>
            <w:top w:val="none" w:sz="0" w:space="0" w:color="auto"/>
            <w:left w:val="none" w:sz="0" w:space="0" w:color="auto"/>
            <w:bottom w:val="none" w:sz="0" w:space="0" w:color="auto"/>
            <w:right w:val="none" w:sz="0" w:space="0" w:color="auto"/>
          </w:divBdr>
        </w:div>
        <w:div w:id="1711110510">
          <w:marLeft w:val="0"/>
          <w:marRight w:val="0"/>
          <w:marTop w:val="0"/>
          <w:marBottom w:val="0"/>
          <w:divBdr>
            <w:top w:val="none" w:sz="0" w:space="0" w:color="auto"/>
            <w:left w:val="none" w:sz="0" w:space="0" w:color="auto"/>
            <w:bottom w:val="none" w:sz="0" w:space="0" w:color="auto"/>
            <w:right w:val="none" w:sz="0" w:space="0" w:color="auto"/>
          </w:divBdr>
        </w:div>
        <w:div w:id="553277779">
          <w:marLeft w:val="0"/>
          <w:marRight w:val="0"/>
          <w:marTop w:val="0"/>
          <w:marBottom w:val="0"/>
          <w:divBdr>
            <w:top w:val="none" w:sz="0" w:space="0" w:color="auto"/>
            <w:left w:val="none" w:sz="0" w:space="0" w:color="auto"/>
            <w:bottom w:val="none" w:sz="0" w:space="0" w:color="auto"/>
            <w:right w:val="none" w:sz="0" w:space="0" w:color="auto"/>
          </w:divBdr>
        </w:div>
        <w:div w:id="1482692844">
          <w:marLeft w:val="0"/>
          <w:marRight w:val="0"/>
          <w:marTop w:val="0"/>
          <w:marBottom w:val="0"/>
          <w:divBdr>
            <w:top w:val="none" w:sz="0" w:space="0" w:color="auto"/>
            <w:left w:val="none" w:sz="0" w:space="0" w:color="auto"/>
            <w:bottom w:val="none" w:sz="0" w:space="0" w:color="auto"/>
            <w:right w:val="none" w:sz="0" w:space="0" w:color="auto"/>
          </w:divBdr>
        </w:div>
        <w:div w:id="855770285">
          <w:marLeft w:val="0"/>
          <w:marRight w:val="0"/>
          <w:marTop w:val="0"/>
          <w:marBottom w:val="0"/>
          <w:divBdr>
            <w:top w:val="none" w:sz="0" w:space="0" w:color="auto"/>
            <w:left w:val="none" w:sz="0" w:space="0" w:color="auto"/>
            <w:bottom w:val="none" w:sz="0" w:space="0" w:color="auto"/>
            <w:right w:val="none" w:sz="0" w:space="0" w:color="auto"/>
          </w:divBdr>
        </w:div>
        <w:div w:id="1699744331">
          <w:marLeft w:val="0"/>
          <w:marRight w:val="0"/>
          <w:marTop w:val="0"/>
          <w:marBottom w:val="0"/>
          <w:divBdr>
            <w:top w:val="none" w:sz="0" w:space="0" w:color="auto"/>
            <w:left w:val="none" w:sz="0" w:space="0" w:color="auto"/>
            <w:bottom w:val="none" w:sz="0" w:space="0" w:color="auto"/>
            <w:right w:val="none" w:sz="0" w:space="0" w:color="auto"/>
          </w:divBdr>
        </w:div>
        <w:div w:id="2058355253">
          <w:marLeft w:val="0"/>
          <w:marRight w:val="0"/>
          <w:marTop w:val="0"/>
          <w:marBottom w:val="0"/>
          <w:divBdr>
            <w:top w:val="none" w:sz="0" w:space="0" w:color="auto"/>
            <w:left w:val="none" w:sz="0" w:space="0" w:color="auto"/>
            <w:bottom w:val="none" w:sz="0" w:space="0" w:color="auto"/>
            <w:right w:val="none" w:sz="0" w:space="0" w:color="auto"/>
          </w:divBdr>
        </w:div>
        <w:div w:id="1175611448">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
        <w:div w:id="1248418522">
          <w:marLeft w:val="0"/>
          <w:marRight w:val="0"/>
          <w:marTop w:val="0"/>
          <w:marBottom w:val="0"/>
          <w:divBdr>
            <w:top w:val="none" w:sz="0" w:space="0" w:color="auto"/>
            <w:left w:val="none" w:sz="0" w:space="0" w:color="auto"/>
            <w:bottom w:val="none" w:sz="0" w:space="0" w:color="auto"/>
            <w:right w:val="none" w:sz="0" w:space="0" w:color="auto"/>
          </w:divBdr>
        </w:div>
        <w:div w:id="18774121">
          <w:marLeft w:val="0"/>
          <w:marRight w:val="0"/>
          <w:marTop w:val="0"/>
          <w:marBottom w:val="0"/>
          <w:divBdr>
            <w:top w:val="none" w:sz="0" w:space="0" w:color="auto"/>
            <w:left w:val="none" w:sz="0" w:space="0" w:color="auto"/>
            <w:bottom w:val="none" w:sz="0" w:space="0" w:color="auto"/>
            <w:right w:val="none" w:sz="0" w:space="0" w:color="auto"/>
          </w:divBdr>
        </w:div>
        <w:div w:id="2146577321">
          <w:marLeft w:val="0"/>
          <w:marRight w:val="0"/>
          <w:marTop w:val="0"/>
          <w:marBottom w:val="0"/>
          <w:divBdr>
            <w:top w:val="none" w:sz="0" w:space="0" w:color="auto"/>
            <w:left w:val="none" w:sz="0" w:space="0" w:color="auto"/>
            <w:bottom w:val="none" w:sz="0" w:space="0" w:color="auto"/>
            <w:right w:val="none" w:sz="0" w:space="0" w:color="auto"/>
          </w:divBdr>
        </w:div>
        <w:div w:id="282925578">
          <w:marLeft w:val="0"/>
          <w:marRight w:val="0"/>
          <w:marTop w:val="0"/>
          <w:marBottom w:val="0"/>
          <w:divBdr>
            <w:top w:val="none" w:sz="0" w:space="0" w:color="auto"/>
            <w:left w:val="none" w:sz="0" w:space="0" w:color="auto"/>
            <w:bottom w:val="none" w:sz="0" w:space="0" w:color="auto"/>
            <w:right w:val="none" w:sz="0" w:space="0" w:color="auto"/>
          </w:divBdr>
        </w:div>
        <w:div w:id="1951861480">
          <w:marLeft w:val="0"/>
          <w:marRight w:val="0"/>
          <w:marTop w:val="0"/>
          <w:marBottom w:val="0"/>
          <w:divBdr>
            <w:top w:val="none" w:sz="0" w:space="0" w:color="auto"/>
            <w:left w:val="none" w:sz="0" w:space="0" w:color="auto"/>
            <w:bottom w:val="none" w:sz="0" w:space="0" w:color="auto"/>
            <w:right w:val="none" w:sz="0" w:space="0" w:color="auto"/>
          </w:divBdr>
        </w:div>
        <w:div w:id="1870532485">
          <w:marLeft w:val="0"/>
          <w:marRight w:val="0"/>
          <w:marTop w:val="0"/>
          <w:marBottom w:val="0"/>
          <w:divBdr>
            <w:top w:val="none" w:sz="0" w:space="0" w:color="auto"/>
            <w:left w:val="none" w:sz="0" w:space="0" w:color="auto"/>
            <w:bottom w:val="none" w:sz="0" w:space="0" w:color="auto"/>
            <w:right w:val="none" w:sz="0" w:space="0" w:color="auto"/>
          </w:divBdr>
        </w:div>
      </w:divsChild>
    </w:div>
    <w:div w:id="1681540556">
      <w:marLeft w:val="0"/>
      <w:marRight w:val="0"/>
      <w:marTop w:val="0"/>
      <w:marBottom w:val="0"/>
      <w:divBdr>
        <w:top w:val="none" w:sz="0" w:space="0" w:color="auto"/>
        <w:left w:val="none" w:sz="0" w:space="0" w:color="auto"/>
        <w:bottom w:val="none" w:sz="0" w:space="0" w:color="auto"/>
        <w:right w:val="none" w:sz="0" w:space="0" w:color="auto"/>
      </w:divBdr>
      <w:divsChild>
        <w:div w:id="195315980">
          <w:marLeft w:val="0"/>
          <w:marRight w:val="0"/>
          <w:marTop w:val="0"/>
          <w:marBottom w:val="0"/>
          <w:divBdr>
            <w:top w:val="none" w:sz="0" w:space="0" w:color="auto"/>
            <w:left w:val="none" w:sz="0" w:space="0" w:color="auto"/>
            <w:bottom w:val="none" w:sz="0" w:space="0" w:color="auto"/>
            <w:right w:val="none" w:sz="0" w:space="0" w:color="auto"/>
          </w:divBdr>
        </w:div>
        <w:div w:id="1991442778">
          <w:marLeft w:val="0"/>
          <w:marRight w:val="0"/>
          <w:marTop w:val="0"/>
          <w:marBottom w:val="0"/>
          <w:divBdr>
            <w:top w:val="none" w:sz="0" w:space="0" w:color="auto"/>
            <w:left w:val="none" w:sz="0" w:space="0" w:color="auto"/>
            <w:bottom w:val="none" w:sz="0" w:space="0" w:color="auto"/>
            <w:right w:val="none" w:sz="0" w:space="0" w:color="auto"/>
          </w:divBdr>
        </w:div>
      </w:divsChild>
    </w:div>
    <w:div w:id="1681542945">
      <w:marLeft w:val="0"/>
      <w:marRight w:val="0"/>
      <w:marTop w:val="0"/>
      <w:marBottom w:val="0"/>
      <w:divBdr>
        <w:top w:val="none" w:sz="0" w:space="0" w:color="auto"/>
        <w:left w:val="none" w:sz="0" w:space="0" w:color="auto"/>
        <w:bottom w:val="none" w:sz="0" w:space="0" w:color="auto"/>
        <w:right w:val="none" w:sz="0" w:space="0" w:color="auto"/>
      </w:divBdr>
      <w:divsChild>
        <w:div w:id="253637942">
          <w:marLeft w:val="0"/>
          <w:marRight w:val="0"/>
          <w:marTop w:val="0"/>
          <w:marBottom w:val="0"/>
          <w:divBdr>
            <w:top w:val="none" w:sz="0" w:space="0" w:color="auto"/>
            <w:left w:val="none" w:sz="0" w:space="0" w:color="auto"/>
            <w:bottom w:val="none" w:sz="0" w:space="0" w:color="auto"/>
            <w:right w:val="none" w:sz="0" w:space="0" w:color="auto"/>
          </w:divBdr>
        </w:div>
        <w:div w:id="1948997449">
          <w:marLeft w:val="0"/>
          <w:marRight w:val="0"/>
          <w:marTop w:val="0"/>
          <w:marBottom w:val="0"/>
          <w:divBdr>
            <w:top w:val="none" w:sz="0" w:space="0" w:color="auto"/>
            <w:left w:val="none" w:sz="0" w:space="0" w:color="auto"/>
            <w:bottom w:val="none" w:sz="0" w:space="0" w:color="auto"/>
            <w:right w:val="none" w:sz="0" w:space="0" w:color="auto"/>
          </w:divBdr>
        </w:div>
        <w:div w:id="533345503">
          <w:marLeft w:val="0"/>
          <w:marRight w:val="0"/>
          <w:marTop w:val="0"/>
          <w:marBottom w:val="0"/>
          <w:divBdr>
            <w:top w:val="none" w:sz="0" w:space="0" w:color="auto"/>
            <w:left w:val="none" w:sz="0" w:space="0" w:color="auto"/>
            <w:bottom w:val="none" w:sz="0" w:space="0" w:color="auto"/>
            <w:right w:val="none" w:sz="0" w:space="0" w:color="auto"/>
          </w:divBdr>
        </w:div>
        <w:div w:id="1558129446">
          <w:marLeft w:val="0"/>
          <w:marRight w:val="0"/>
          <w:marTop w:val="0"/>
          <w:marBottom w:val="0"/>
          <w:divBdr>
            <w:top w:val="none" w:sz="0" w:space="0" w:color="auto"/>
            <w:left w:val="none" w:sz="0" w:space="0" w:color="auto"/>
            <w:bottom w:val="none" w:sz="0" w:space="0" w:color="auto"/>
            <w:right w:val="none" w:sz="0" w:space="0" w:color="auto"/>
          </w:divBdr>
        </w:div>
        <w:div w:id="1797026370">
          <w:marLeft w:val="0"/>
          <w:marRight w:val="0"/>
          <w:marTop w:val="0"/>
          <w:marBottom w:val="0"/>
          <w:divBdr>
            <w:top w:val="none" w:sz="0" w:space="0" w:color="auto"/>
            <w:left w:val="none" w:sz="0" w:space="0" w:color="auto"/>
            <w:bottom w:val="none" w:sz="0" w:space="0" w:color="auto"/>
            <w:right w:val="none" w:sz="0" w:space="0" w:color="auto"/>
          </w:divBdr>
        </w:div>
        <w:div w:id="1843741827">
          <w:marLeft w:val="0"/>
          <w:marRight w:val="0"/>
          <w:marTop w:val="0"/>
          <w:marBottom w:val="0"/>
          <w:divBdr>
            <w:top w:val="none" w:sz="0" w:space="0" w:color="auto"/>
            <w:left w:val="none" w:sz="0" w:space="0" w:color="auto"/>
            <w:bottom w:val="none" w:sz="0" w:space="0" w:color="auto"/>
            <w:right w:val="none" w:sz="0" w:space="0" w:color="auto"/>
          </w:divBdr>
        </w:div>
      </w:divsChild>
    </w:div>
    <w:div w:id="1734500851">
      <w:marLeft w:val="0"/>
      <w:marRight w:val="0"/>
      <w:marTop w:val="0"/>
      <w:marBottom w:val="0"/>
      <w:divBdr>
        <w:top w:val="none" w:sz="0" w:space="0" w:color="auto"/>
        <w:left w:val="none" w:sz="0" w:space="0" w:color="auto"/>
        <w:bottom w:val="none" w:sz="0" w:space="0" w:color="auto"/>
        <w:right w:val="none" w:sz="0" w:space="0" w:color="auto"/>
      </w:divBdr>
      <w:divsChild>
        <w:div w:id="638191908">
          <w:marLeft w:val="0"/>
          <w:marRight w:val="0"/>
          <w:marTop w:val="0"/>
          <w:marBottom w:val="0"/>
          <w:divBdr>
            <w:top w:val="none" w:sz="0" w:space="0" w:color="auto"/>
            <w:left w:val="none" w:sz="0" w:space="0" w:color="auto"/>
            <w:bottom w:val="none" w:sz="0" w:space="0" w:color="auto"/>
            <w:right w:val="none" w:sz="0" w:space="0" w:color="auto"/>
          </w:divBdr>
        </w:div>
        <w:div w:id="770785539">
          <w:marLeft w:val="0"/>
          <w:marRight w:val="0"/>
          <w:marTop w:val="0"/>
          <w:marBottom w:val="0"/>
          <w:divBdr>
            <w:top w:val="none" w:sz="0" w:space="0" w:color="auto"/>
            <w:left w:val="none" w:sz="0" w:space="0" w:color="auto"/>
            <w:bottom w:val="none" w:sz="0" w:space="0" w:color="auto"/>
            <w:right w:val="none" w:sz="0" w:space="0" w:color="auto"/>
          </w:divBdr>
        </w:div>
        <w:div w:id="716050688">
          <w:marLeft w:val="0"/>
          <w:marRight w:val="0"/>
          <w:marTop w:val="0"/>
          <w:marBottom w:val="0"/>
          <w:divBdr>
            <w:top w:val="none" w:sz="0" w:space="0" w:color="auto"/>
            <w:left w:val="none" w:sz="0" w:space="0" w:color="auto"/>
            <w:bottom w:val="none" w:sz="0" w:space="0" w:color="auto"/>
            <w:right w:val="none" w:sz="0" w:space="0" w:color="auto"/>
          </w:divBdr>
        </w:div>
        <w:div w:id="923956748">
          <w:marLeft w:val="0"/>
          <w:marRight w:val="0"/>
          <w:marTop w:val="0"/>
          <w:marBottom w:val="0"/>
          <w:divBdr>
            <w:top w:val="none" w:sz="0" w:space="0" w:color="auto"/>
            <w:left w:val="none" w:sz="0" w:space="0" w:color="auto"/>
            <w:bottom w:val="none" w:sz="0" w:space="0" w:color="auto"/>
            <w:right w:val="none" w:sz="0" w:space="0" w:color="auto"/>
          </w:divBdr>
        </w:div>
        <w:div w:id="1144740749">
          <w:marLeft w:val="0"/>
          <w:marRight w:val="0"/>
          <w:marTop w:val="0"/>
          <w:marBottom w:val="0"/>
          <w:divBdr>
            <w:top w:val="none" w:sz="0" w:space="0" w:color="auto"/>
            <w:left w:val="none" w:sz="0" w:space="0" w:color="auto"/>
            <w:bottom w:val="none" w:sz="0" w:space="0" w:color="auto"/>
            <w:right w:val="none" w:sz="0" w:space="0" w:color="auto"/>
          </w:divBdr>
        </w:div>
        <w:div w:id="1086656059">
          <w:marLeft w:val="0"/>
          <w:marRight w:val="0"/>
          <w:marTop w:val="0"/>
          <w:marBottom w:val="0"/>
          <w:divBdr>
            <w:top w:val="none" w:sz="0" w:space="0" w:color="auto"/>
            <w:left w:val="none" w:sz="0" w:space="0" w:color="auto"/>
            <w:bottom w:val="none" w:sz="0" w:space="0" w:color="auto"/>
            <w:right w:val="none" w:sz="0" w:space="0" w:color="auto"/>
          </w:divBdr>
        </w:div>
      </w:divsChild>
    </w:div>
    <w:div w:id="1734504989">
      <w:marLeft w:val="0"/>
      <w:marRight w:val="0"/>
      <w:marTop w:val="0"/>
      <w:marBottom w:val="0"/>
      <w:divBdr>
        <w:top w:val="none" w:sz="0" w:space="0" w:color="auto"/>
        <w:left w:val="none" w:sz="0" w:space="0" w:color="auto"/>
        <w:bottom w:val="none" w:sz="0" w:space="0" w:color="auto"/>
        <w:right w:val="none" w:sz="0" w:space="0" w:color="auto"/>
      </w:divBdr>
      <w:divsChild>
        <w:div w:id="436213888">
          <w:marLeft w:val="0"/>
          <w:marRight w:val="0"/>
          <w:marTop w:val="0"/>
          <w:marBottom w:val="0"/>
          <w:divBdr>
            <w:top w:val="none" w:sz="0" w:space="0" w:color="auto"/>
            <w:left w:val="none" w:sz="0" w:space="0" w:color="auto"/>
            <w:bottom w:val="none" w:sz="0" w:space="0" w:color="auto"/>
            <w:right w:val="none" w:sz="0" w:space="0" w:color="auto"/>
          </w:divBdr>
        </w:div>
      </w:divsChild>
    </w:div>
    <w:div w:id="1736587125">
      <w:marLeft w:val="0"/>
      <w:marRight w:val="0"/>
      <w:marTop w:val="0"/>
      <w:marBottom w:val="0"/>
      <w:divBdr>
        <w:top w:val="none" w:sz="0" w:space="0" w:color="auto"/>
        <w:left w:val="none" w:sz="0" w:space="0" w:color="auto"/>
        <w:bottom w:val="none" w:sz="0" w:space="0" w:color="auto"/>
        <w:right w:val="none" w:sz="0" w:space="0" w:color="auto"/>
      </w:divBdr>
      <w:divsChild>
        <w:div w:id="825171466">
          <w:marLeft w:val="0"/>
          <w:marRight w:val="0"/>
          <w:marTop w:val="0"/>
          <w:marBottom w:val="0"/>
          <w:divBdr>
            <w:top w:val="none" w:sz="0" w:space="0" w:color="auto"/>
            <w:left w:val="none" w:sz="0" w:space="0" w:color="auto"/>
            <w:bottom w:val="none" w:sz="0" w:space="0" w:color="auto"/>
            <w:right w:val="none" w:sz="0" w:space="0" w:color="auto"/>
          </w:divBdr>
        </w:div>
        <w:div w:id="1726441492">
          <w:marLeft w:val="0"/>
          <w:marRight w:val="0"/>
          <w:marTop w:val="0"/>
          <w:marBottom w:val="0"/>
          <w:divBdr>
            <w:top w:val="none" w:sz="0" w:space="0" w:color="auto"/>
            <w:left w:val="none" w:sz="0" w:space="0" w:color="auto"/>
            <w:bottom w:val="none" w:sz="0" w:space="0" w:color="auto"/>
            <w:right w:val="none" w:sz="0" w:space="0" w:color="auto"/>
          </w:divBdr>
        </w:div>
        <w:div w:id="2094933377">
          <w:marLeft w:val="0"/>
          <w:marRight w:val="0"/>
          <w:marTop w:val="0"/>
          <w:marBottom w:val="0"/>
          <w:divBdr>
            <w:top w:val="none" w:sz="0" w:space="0" w:color="auto"/>
            <w:left w:val="none" w:sz="0" w:space="0" w:color="auto"/>
            <w:bottom w:val="none" w:sz="0" w:space="0" w:color="auto"/>
            <w:right w:val="none" w:sz="0" w:space="0" w:color="auto"/>
          </w:divBdr>
        </w:div>
      </w:divsChild>
    </w:div>
    <w:div w:id="1784571553">
      <w:marLeft w:val="0"/>
      <w:marRight w:val="0"/>
      <w:marTop w:val="0"/>
      <w:marBottom w:val="0"/>
      <w:divBdr>
        <w:top w:val="none" w:sz="0" w:space="0" w:color="auto"/>
        <w:left w:val="none" w:sz="0" w:space="0" w:color="auto"/>
        <w:bottom w:val="none" w:sz="0" w:space="0" w:color="auto"/>
        <w:right w:val="none" w:sz="0" w:space="0" w:color="auto"/>
      </w:divBdr>
      <w:divsChild>
        <w:div w:id="1876000729">
          <w:marLeft w:val="0"/>
          <w:marRight w:val="0"/>
          <w:marTop w:val="0"/>
          <w:marBottom w:val="0"/>
          <w:divBdr>
            <w:top w:val="none" w:sz="0" w:space="0" w:color="auto"/>
            <w:left w:val="none" w:sz="0" w:space="0" w:color="auto"/>
            <w:bottom w:val="none" w:sz="0" w:space="0" w:color="auto"/>
            <w:right w:val="none" w:sz="0" w:space="0" w:color="auto"/>
          </w:divBdr>
        </w:div>
        <w:div w:id="1222138346">
          <w:marLeft w:val="0"/>
          <w:marRight w:val="0"/>
          <w:marTop w:val="0"/>
          <w:marBottom w:val="0"/>
          <w:divBdr>
            <w:top w:val="none" w:sz="0" w:space="0" w:color="auto"/>
            <w:left w:val="none" w:sz="0" w:space="0" w:color="auto"/>
            <w:bottom w:val="none" w:sz="0" w:space="0" w:color="auto"/>
            <w:right w:val="none" w:sz="0" w:space="0" w:color="auto"/>
          </w:divBdr>
        </w:div>
        <w:div w:id="151025043">
          <w:marLeft w:val="0"/>
          <w:marRight w:val="0"/>
          <w:marTop w:val="0"/>
          <w:marBottom w:val="0"/>
          <w:divBdr>
            <w:top w:val="none" w:sz="0" w:space="0" w:color="auto"/>
            <w:left w:val="none" w:sz="0" w:space="0" w:color="auto"/>
            <w:bottom w:val="none" w:sz="0" w:space="0" w:color="auto"/>
            <w:right w:val="none" w:sz="0" w:space="0" w:color="auto"/>
          </w:divBdr>
        </w:div>
        <w:div w:id="1123115287">
          <w:marLeft w:val="0"/>
          <w:marRight w:val="0"/>
          <w:marTop w:val="0"/>
          <w:marBottom w:val="0"/>
          <w:divBdr>
            <w:top w:val="none" w:sz="0" w:space="0" w:color="auto"/>
            <w:left w:val="none" w:sz="0" w:space="0" w:color="auto"/>
            <w:bottom w:val="none" w:sz="0" w:space="0" w:color="auto"/>
            <w:right w:val="none" w:sz="0" w:space="0" w:color="auto"/>
          </w:divBdr>
        </w:div>
        <w:div w:id="1343554063">
          <w:marLeft w:val="0"/>
          <w:marRight w:val="0"/>
          <w:marTop w:val="0"/>
          <w:marBottom w:val="0"/>
          <w:divBdr>
            <w:top w:val="none" w:sz="0" w:space="0" w:color="auto"/>
            <w:left w:val="none" w:sz="0" w:space="0" w:color="auto"/>
            <w:bottom w:val="none" w:sz="0" w:space="0" w:color="auto"/>
            <w:right w:val="none" w:sz="0" w:space="0" w:color="auto"/>
          </w:divBdr>
        </w:div>
        <w:div w:id="1941182001">
          <w:marLeft w:val="0"/>
          <w:marRight w:val="0"/>
          <w:marTop w:val="0"/>
          <w:marBottom w:val="0"/>
          <w:divBdr>
            <w:top w:val="none" w:sz="0" w:space="0" w:color="auto"/>
            <w:left w:val="none" w:sz="0" w:space="0" w:color="auto"/>
            <w:bottom w:val="none" w:sz="0" w:space="0" w:color="auto"/>
            <w:right w:val="none" w:sz="0" w:space="0" w:color="auto"/>
          </w:divBdr>
        </w:div>
        <w:div w:id="1765420437">
          <w:marLeft w:val="0"/>
          <w:marRight w:val="0"/>
          <w:marTop w:val="0"/>
          <w:marBottom w:val="0"/>
          <w:divBdr>
            <w:top w:val="none" w:sz="0" w:space="0" w:color="auto"/>
            <w:left w:val="none" w:sz="0" w:space="0" w:color="auto"/>
            <w:bottom w:val="none" w:sz="0" w:space="0" w:color="auto"/>
            <w:right w:val="none" w:sz="0" w:space="0" w:color="auto"/>
          </w:divBdr>
        </w:div>
        <w:div w:id="1072897570">
          <w:marLeft w:val="0"/>
          <w:marRight w:val="0"/>
          <w:marTop w:val="0"/>
          <w:marBottom w:val="0"/>
          <w:divBdr>
            <w:top w:val="none" w:sz="0" w:space="0" w:color="auto"/>
            <w:left w:val="none" w:sz="0" w:space="0" w:color="auto"/>
            <w:bottom w:val="none" w:sz="0" w:space="0" w:color="auto"/>
            <w:right w:val="none" w:sz="0" w:space="0" w:color="auto"/>
          </w:divBdr>
        </w:div>
        <w:div w:id="17053421">
          <w:marLeft w:val="0"/>
          <w:marRight w:val="0"/>
          <w:marTop w:val="0"/>
          <w:marBottom w:val="0"/>
          <w:divBdr>
            <w:top w:val="none" w:sz="0" w:space="0" w:color="auto"/>
            <w:left w:val="none" w:sz="0" w:space="0" w:color="auto"/>
            <w:bottom w:val="none" w:sz="0" w:space="0" w:color="auto"/>
            <w:right w:val="none" w:sz="0" w:space="0" w:color="auto"/>
          </w:divBdr>
        </w:div>
        <w:div w:id="747850860">
          <w:marLeft w:val="0"/>
          <w:marRight w:val="0"/>
          <w:marTop w:val="0"/>
          <w:marBottom w:val="0"/>
          <w:divBdr>
            <w:top w:val="none" w:sz="0" w:space="0" w:color="auto"/>
            <w:left w:val="none" w:sz="0" w:space="0" w:color="auto"/>
            <w:bottom w:val="none" w:sz="0" w:space="0" w:color="auto"/>
            <w:right w:val="none" w:sz="0" w:space="0" w:color="auto"/>
          </w:divBdr>
        </w:div>
        <w:div w:id="1708026134">
          <w:marLeft w:val="0"/>
          <w:marRight w:val="0"/>
          <w:marTop w:val="0"/>
          <w:marBottom w:val="0"/>
          <w:divBdr>
            <w:top w:val="none" w:sz="0" w:space="0" w:color="auto"/>
            <w:left w:val="none" w:sz="0" w:space="0" w:color="auto"/>
            <w:bottom w:val="none" w:sz="0" w:space="0" w:color="auto"/>
            <w:right w:val="none" w:sz="0" w:space="0" w:color="auto"/>
          </w:divBdr>
        </w:div>
        <w:div w:id="354500239">
          <w:marLeft w:val="0"/>
          <w:marRight w:val="0"/>
          <w:marTop w:val="0"/>
          <w:marBottom w:val="0"/>
          <w:divBdr>
            <w:top w:val="none" w:sz="0" w:space="0" w:color="auto"/>
            <w:left w:val="none" w:sz="0" w:space="0" w:color="auto"/>
            <w:bottom w:val="none" w:sz="0" w:space="0" w:color="auto"/>
            <w:right w:val="none" w:sz="0" w:space="0" w:color="auto"/>
          </w:divBdr>
        </w:div>
        <w:div w:id="302850313">
          <w:marLeft w:val="0"/>
          <w:marRight w:val="0"/>
          <w:marTop w:val="0"/>
          <w:marBottom w:val="0"/>
          <w:divBdr>
            <w:top w:val="none" w:sz="0" w:space="0" w:color="auto"/>
            <w:left w:val="none" w:sz="0" w:space="0" w:color="auto"/>
            <w:bottom w:val="none" w:sz="0" w:space="0" w:color="auto"/>
            <w:right w:val="none" w:sz="0" w:space="0" w:color="auto"/>
          </w:divBdr>
        </w:div>
      </w:divsChild>
    </w:div>
    <w:div w:id="1797137496">
      <w:marLeft w:val="0"/>
      <w:marRight w:val="0"/>
      <w:marTop w:val="0"/>
      <w:marBottom w:val="0"/>
      <w:divBdr>
        <w:top w:val="none" w:sz="0" w:space="0" w:color="auto"/>
        <w:left w:val="none" w:sz="0" w:space="0" w:color="auto"/>
        <w:bottom w:val="none" w:sz="0" w:space="0" w:color="auto"/>
        <w:right w:val="none" w:sz="0" w:space="0" w:color="auto"/>
      </w:divBdr>
      <w:divsChild>
        <w:div w:id="109512384">
          <w:marLeft w:val="0"/>
          <w:marRight w:val="0"/>
          <w:marTop w:val="0"/>
          <w:marBottom w:val="0"/>
          <w:divBdr>
            <w:top w:val="none" w:sz="0" w:space="0" w:color="auto"/>
            <w:left w:val="none" w:sz="0" w:space="0" w:color="auto"/>
            <w:bottom w:val="none" w:sz="0" w:space="0" w:color="auto"/>
            <w:right w:val="none" w:sz="0" w:space="0" w:color="auto"/>
          </w:divBdr>
        </w:div>
      </w:divsChild>
    </w:div>
    <w:div w:id="1806270018">
      <w:marLeft w:val="0"/>
      <w:marRight w:val="0"/>
      <w:marTop w:val="0"/>
      <w:marBottom w:val="0"/>
      <w:divBdr>
        <w:top w:val="none" w:sz="0" w:space="0" w:color="auto"/>
        <w:left w:val="none" w:sz="0" w:space="0" w:color="auto"/>
        <w:bottom w:val="none" w:sz="0" w:space="0" w:color="auto"/>
        <w:right w:val="none" w:sz="0" w:space="0" w:color="auto"/>
      </w:divBdr>
      <w:divsChild>
        <w:div w:id="1754009317">
          <w:marLeft w:val="0"/>
          <w:marRight w:val="0"/>
          <w:marTop w:val="0"/>
          <w:marBottom w:val="0"/>
          <w:divBdr>
            <w:top w:val="none" w:sz="0" w:space="0" w:color="auto"/>
            <w:left w:val="none" w:sz="0" w:space="0" w:color="auto"/>
            <w:bottom w:val="none" w:sz="0" w:space="0" w:color="auto"/>
            <w:right w:val="none" w:sz="0" w:space="0" w:color="auto"/>
          </w:divBdr>
        </w:div>
      </w:divsChild>
    </w:div>
    <w:div w:id="1812941225">
      <w:marLeft w:val="0"/>
      <w:marRight w:val="0"/>
      <w:marTop w:val="0"/>
      <w:marBottom w:val="0"/>
      <w:divBdr>
        <w:top w:val="none" w:sz="0" w:space="0" w:color="auto"/>
        <w:left w:val="none" w:sz="0" w:space="0" w:color="auto"/>
        <w:bottom w:val="none" w:sz="0" w:space="0" w:color="auto"/>
        <w:right w:val="none" w:sz="0" w:space="0" w:color="auto"/>
      </w:divBdr>
      <w:divsChild>
        <w:div w:id="529954637">
          <w:marLeft w:val="0"/>
          <w:marRight w:val="0"/>
          <w:marTop w:val="0"/>
          <w:marBottom w:val="0"/>
          <w:divBdr>
            <w:top w:val="none" w:sz="0" w:space="0" w:color="auto"/>
            <w:left w:val="none" w:sz="0" w:space="0" w:color="auto"/>
            <w:bottom w:val="none" w:sz="0" w:space="0" w:color="auto"/>
            <w:right w:val="none" w:sz="0" w:space="0" w:color="auto"/>
          </w:divBdr>
        </w:div>
        <w:div w:id="1685087460">
          <w:marLeft w:val="0"/>
          <w:marRight w:val="0"/>
          <w:marTop w:val="0"/>
          <w:marBottom w:val="0"/>
          <w:divBdr>
            <w:top w:val="none" w:sz="0" w:space="0" w:color="auto"/>
            <w:left w:val="none" w:sz="0" w:space="0" w:color="auto"/>
            <w:bottom w:val="none" w:sz="0" w:space="0" w:color="auto"/>
            <w:right w:val="none" w:sz="0" w:space="0" w:color="auto"/>
          </w:divBdr>
        </w:div>
        <w:div w:id="486748592">
          <w:marLeft w:val="0"/>
          <w:marRight w:val="0"/>
          <w:marTop w:val="0"/>
          <w:marBottom w:val="0"/>
          <w:divBdr>
            <w:top w:val="none" w:sz="0" w:space="0" w:color="auto"/>
            <w:left w:val="none" w:sz="0" w:space="0" w:color="auto"/>
            <w:bottom w:val="none" w:sz="0" w:space="0" w:color="auto"/>
            <w:right w:val="none" w:sz="0" w:space="0" w:color="auto"/>
          </w:divBdr>
        </w:div>
        <w:div w:id="1075975191">
          <w:marLeft w:val="0"/>
          <w:marRight w:val="0"/>
          <w:marTop w:val="0"/>
          <w:marBottom w:val="0"/>
          <w:divBdr>
            <w:top w:val="none" w:sz="0" w:space="0" w:color="auto"/>
            <w:left w:val="none" w:sz="0" w:space="0" w:color="auto"/>
            <w:bottom w:val="none" w:sz="0" w:space="0" w:color="auto"/>
            <w:right w:val="none" w:sz="0" w:space="0" w:color="auto"/>
          </w:divBdr>
        </w:div>
        <w:div w:id="1040010972">
          <w:marLeft w:val="0"/>
          <w:marRight w:val="0"/>
          <w:marTop w:val="0"/>
          <w:marBottom w:val="0"/>
          <w:divBdr>
            <w:top w:val="none" w:sz="0" w:space="0" w:color="auto"/>
            <w:left w:val="none" w:sz="0" w:space="0" w:color="auto"/>
            <w:bottom w:val="none" w:sz="0" w:space="0" w:color="auto"/>
            <w:right w:val="none" w:sz="0" w:space="0" w:color="auto"/>
          </w:divBdr>
        </w:div>
        <w:div w:id="1877231524">
          <w:marLeft w:val="0"/>
          <w:marRight w:val="0"/>
          <w:marTop w:val="0"/>
          <w:marBottom w:val="0"/>
          <w:divBdr>
            <w:top w:val="none" w:sz="0" w:space="0" w:color="auto"/>
            <w:left w:val="none" w:sz="0" w:space="0" w:color="auto"/>
            <w:bottom w:val="none" w:sz="0" w:space="0" w:color="auto"/>
            <w:right w:val="none" w:sz="0" w:space="0" w:color="auto"/>
          </w:divBdr>
        </w:div>
      </w:divsChild>
    </w:div>
    <w:div w:id="1827549898">
      <w:marLeft w:val="0"/>
      <w:marRight w:val="0"/>
      <w:marTop w:val="0"/>
      <w:marBottom w:val="0"/>
      <w:divBdr>
        <w:top w:val="none" w:sz="0" w:space="0" w:color="auto"/>
        <w:left w:val="none" w:sz="0" w:space="0" w:color="auto"/>
        <w:bottom w:val="none" w:sz="0" w:space="0" w:color="auto"/>
        <w:right w:val="none" w:sz="0" w:space="0" w:color="auto"/>
      </w:divBdr>
      <w:divsChild>
        <w:div w:id="497385349">
          <w:marLeft w:val="0"/>
          <w:marRight w:val="0"/>
          <w:marTop w:val="0"/>
          <w:marBottom w:val="0"/>
          <w:divBdr>
            <w:top w:val="none" w:sz="0" w:space="0" w:color="auto"/>
            <w:left w:val="none" w:sz="0" w:space="0" w:color="auto"/>
            <w:bottom w:val="none" w:sz="0" w:space="0" w:color="auto"/>
            <w:right w:val="none" w:sz="0" w:space="0" w:color="auto"/>
          </w:divBdr>
        </w:div>
        <w:div w:id="1125195711">
          <w:marLeft w:val="0"/>
          <w:marRight w:val="0"/>
          <w:marTop w:val="0"/>
          <w:marBottom w:val="0"/>
          <w:divBdr>
            <w:top w:val="none" w:sz="0" w:space="0" w:color="auto"/>
            <w:left w:val="none" w:sz="0" w:space="0" w:color="auto"/>
            <w:bottom w:val="none" w:sz="0" w:space="0" w:color="auto"/>
            <w:right w:val="none" w:sz="0" w:space="0" w:color="auto"/>
          </w:divBdr>
        </w:div>
        <w:div w:id="1764380361">
          <w:marLeft w:val="0"/>
          <w:marRight w:val="0"/>
          <w:marTop w:val="0"/>
          <w:marBottom w:val="0"/>
          <w:divBdr>
            <w:top w:val="none" w:sz="0" w:space="0" w:color="auto"/>
            <w:left w:val="none" w:sz="0" w:space="0" w:color="auto"/>
            <w:bottom w:val="none" w:sz="0" w:space="0" w:color="auto"/>
            <w:right w:val="none" w:sz="0" w:space="0" w:color="auto"/>
          </w:divBdr>
        </w:div>
        <w:div w:id="345400752">
          <w:marLeft w:val="0"/>
          <w:marRight w:val="0"/>
          <w:marTop w:val="0"/>
          <w:marBottom w:val="0"/>
          <w:divBdr>
            <w:top w:val="none" w:sz="0" w:space="0" w:color="auto"/>
            <w:left w:val="none" w:sz="0" w:space="0" w:color="auto"/>
            <w:bottom w:val="none" w:sz="0" w:space="0" w:color="auto"/>
            <w:right w:val="none" w:sz="0" w:space="0" w:color="auto"/>
          </w:divBdr>
        </w:div>
        <w:div w:id="860820025">
          <w:marLeft w:val="0"/>
          <w:marRight w:val="0"/>
          <w:marTop w:val="0"/>
          <w:marBottom w:val="0"/>
          <w:divBdr>
            <w:top w:val="none" w:sz="0" w:space="0" w:color="auto"/>
            <w:left w:val="none" w:sz="0" w:space="0" w:color="auto"/>
            <w:bottom w:val="none" w:sz="0" w:space="0" w:color="auto"/>
            <w:right w:val="none" w:sz="0" w:space="0" w:color="auto"/>
          </w:divBdr>
        </w:div>
        <w:div w:id="850527611">
          <w:marLeft w:val="0"/>
          <w:marRight w:val="0"/>
          <w:marTop w:val="0"/>
          <w:marBottom w:val="0"/>
          <w:divBdr>
            <w:top w:val="none" w:sz="0" w:space="0" w:color="auto"/>
            <w:left w:val="none" w:sz="0" w:space="0" w:color="auto"/>
            <w:bottom w:val="none" w:sz="0" w:space="0" w:color="auto"/>
            <w:right w:val="none" w:sz="0" w:space="0" w:color="auto"/>
          </w:divBdr>
        </w:div>
        <w:div w:id="1297099575">
          <w:marLeft w:val="0"/>
          <w:marRight w:val="0"/>
          <w:marTop w:val="0"/>
          <w:marBottom w:val="0"/>
          <w:divBdr>
            <w:top w:val="none" w:sz="0" w:space="0" w:color="auto"/>
            <w:left w:val="none" w:sz="0" w:space="0" w:color="auto"/>
            <w:bottom w:val="none" w:sz="0" w:space="0" w:color="auto"/>
            <w:right w:val="none" w:sz="0" w:space="0" w:color="auto"/>
          </w:divBdr>
        </w:div>
        <w:div w:id="1745714024">
          <w:marLeft w:val="0"/>
          <w:marRight w:val="0"/>
          <w:marTop w:val="0"/>
          <w:marBottom w:val="0"/>
          <w:divBdr>
            <w:top w:val="none" w:sz="0" w:space="0" w:color="auto"/>
            <w:left w:val="none" w:sz="0" w:space="0" w:color="auto"/>
            <w:bottom w:val="none" w:sz="0" w:space="0" w:color="auto"/>
            <w:right w:val="none" w:sz="0" w:space="0" w:color="auto"/>
          </w:divBdr>
        </w:div>
      </w:divsChild>
    </w:div>
    <w:div w:id="1833643828">
      <w:marLeft w:val="0"/>
      <w:marRight w:val="0"/>
      <w:marTop w:val="0"/>
      <w:marBottom w:val="0"/>
      <w:divBdr>
        <w:top w:val="none" w:sz="0" w:space="0" w:color="auto"/>
        <w:left w:val="none" w:sz="0" w:space="0" w:color="auto"/>
        <w:bottom w:val="none" w:sz="0" w:space="0" w:color="auto"/>
        <w:right w:val="none" w:sz="0" w:space="0" w:color="auto"/>
      </w:divBdr>
      <w:divsChild>
        <w:div w:id="1604874931">
          <w:marLeft w:val="0"/>
          <w:marRight w:val="0"/>
          <w:marTop w:val="0"/>
          <w:marBottom w:val="0"/>
          <w:divBdr>
            <w:top w:val="none" w:sz="0" w:space="0" w:color="auto"/>
            <w:left w:val="none" w:sz="0" w:space="0" w:color="auto"/>
            <w:bottom w:val="none" w:sz="0" w:space="0" w:color="auto"/>
            <w:right w:val="none" w:sz="0" w:space="0" w:color="auto"/>
          </w:divBdr>
        </w:div>
      </w:divsChild>
    </w:div>
    <w:div w:id="1836604771">
      <w:marLeft w:val="0"/>
      <w:marRight w:val="0"/>
      <w:marTop w:val="0"/>
      <w:marBottom w:val="0"/>
      <w:divBdr>
        <w:top w:val="none" w:sz="0" w:space="0" w:color="auto"/>
        <w:left w:val="none" w:sz="0" w:space="0" w:color="auto"/>
        <w:bottom w:val="none" w:sz="0" w:space="0" w:color="auto"/>
        <w:right w:val="none" w:sz="0" w:space="0" w:color="auto"/>
      </w:divBdr>
      <w:divsChild>
        <w:div w:id="2035231603">
          <w:marLeft w:val="0"/>
          <w:marRight w:val="0"/>
          <w:marTop w:val="0"/>
          <w:marBottom w:val="0"/>
          <w:divBdr>
            <w:top w:val="none" w:sz="0" w:space="0" w:color="auto"/>
            <w:left w:val="none" w:sz="0" w:space="0" w:color="auto"/>
            <w:bottom w:val="none" w:sz="0" w:space="0" w:color="auto"/>
            <w:right w:val="none" w:sz="0" w:space="0" w:color="auto"/>
          </w:divBdr>
        </w:div>
        <w:div w:id="1737970673">
          <w:marLeft w:val="0"/>
          <w:marRight w:val="0"/>
          <w:marTop w:val="0"/>
          <w:marBottom w:val="0"/>
          <w:divBdr>
            <w:top w:val="none" w:sz="0" w:space="0" w:color="auto"/>
            <w:left w:val="none" w:sz="0" w:space="0" w:color="auto"/>
            <w:bottom w:val="none" w:sz="0" w:space="0" w:color="auto"/>
            <w:right w:val="none" w:sz="0" w:space="0" w:color="auto"/>
          </w:divBdr>
        </w:div>
        <w:div w:id="1822457180">
          <w:marLeft w:val="0"/>
          <w:marRight w:val="0"/>
          <w:marTop w:val="0"/>
          <w:marBottom w:val="0"/>
          <w:divBdr>
            <w:top w:val="none" w:sz="0" w:space="0" w:color="auto"/>
            <w:left w:val="none" w:sz="0" w:space="0" w:color="auto"/>
            <w:bottom w:val="none" w:sz="0" w:space="0" w:color="auto"/>
            <w:right w:val="none" w:sz="0" w:space="0" w:color="auto"/>
          </w:divBdr>
        </w:div>
        <w:div w:id="1561401505">
          <w:marLeft w:val="0"/>
          <w:marRight w:val="0"/>
          <w:marTop w:val="0"/>
          <w:marBottom w:val="0"/>
          <w:divBdr>
            <w:top w:val="none" w:sz="0" w:space="0" w:color="auto"/>
            <w:left w:val="none" w:sz="0" w:space="0" w:color="auto"/>
            <w:bottom w:val="none" w:sz="0" w:space="0" w:color="auto"/>
            <w:right w:val="none" w:sz="0" w:space="0" w:color="auto"/>
          </w:divBdr>
        </w:div>
        <w:div w:id="1695223952">
          <w:marLeft w:val="0"/>
          <w:marRight w:val="0"/>
          <w:marTop w:val="0"/>
          <w:marBottom w:val="0"/>
          <w:divBdr>
            <w:top w:val="none" w:sz="0" w:space="0" w:color="auto"/>
            <w:left w:val="none" w:sz="0" w:space="0" w:color="auto"/>
            <w:bottom w:val="none" w:sz="0" w:space="0" w:color="auto"/>
            <w:right w:val="none" w:sz="0" w:space="0" w:color="auto"/>
          </w:divBdr>
        </w:div>
      </w:divsChild>
    </w:div>
    <w:div w:id="1855730732">
      <w:marLeft w:val="0"/>
      <w:marRight w:val="0"/>
      <w:marTop w:val="0"/>
      <w:marBottom w:val="0"/>
      <w:divBdr>
        <w:top w:val="none" w:sz="0" w:space="0" w:color="auto"/>
        <w:left w:val="none" w:sz="0" w:space="0" w:color="auto"/>
        <w:bottom w:val="none" w:sz="0" w:space="0" w:color="auto"/>
        <w:right w:val="none" w:sz="0" w:space="0" w:color="auto"/>
      </w:divBdr>
      <w:divsChild>
        <w:div w:id="2136867684">
          <w:marLeft w:val="0"/>
          <w:marRight w:val="0"/>
          <w:marTop w:val="0"/>
          <w:marBottom w:val="0"/>
          <w:divBdr>
            <w:top w:val="none" w:sz="0" w:space="0" w:color="auto"/>
            <w:left w:val="none" w:sz="0" w:space="0" w:color="auto"/>
            <w:bottom w:val="none" w:sz="0" w:space="0" w:color="auto"/>
            <w:right w:val="none" w:sz="0" w:space="0" w:color="auto"/>
          </w:divBdr>
        </w:div>
        <w:div w:id="314070023">
          <w:marLeft w:val="0"/>
          <w:marRight w:val="0"/>
          <w:marTop w:val="0"/>
          <w:marBottom w:val="0"/>
          <w:divBdr>
            <w:top w:val="none" w:sz="0" w:space="0" w:color="auto"/>
            <w:left w:val="none" w:sz="0" w:space="0" w:color="auto"/>
            <w:bottom w:val="none" w:sz="0" w:space="0" w:color="auto"/>
            <w:right w:val="none" w:sz="0" w:space="0" w:color="auto"/>
          </w:divBdr>
        </w:div>
        <w:div w:id="1130321621">
          <w:marLeft w:val="0"/>
          <w:marRight w:val="0"/>
          <w:marTop w:val="0"/>
          <w:marBottom w:val="0"/>
          <w:divBdr>
            <w:top w:val="none" w:sz="0" w:space="0" w:color="auto"/>
            <w:left w:val="none" w:sz="0" w:space="0" w:color="auto"/>
            <w:bottom w:val="none" w:sz="0" w:space="0" w:color="auto"/>
            <w:right w:val="none" w:sz="0" w:space="0" w:color="auto"/>
          </w:divBdr>
        </w:div>
        <w:div w:id="1094982740">
          <w:marLeft w:val="0"/>
          <w:marRight w:val="0"/>
          <w:marTop w:val="0"/>
          <w:marBottom w:val="0"/>
          <w:divBdr>
            <w:top w:val="none" w:sz="0" w:space="0" w:color="auto"/>
            <w:left w:val="none" w:sz="0" w:space="0" w:color="auto"/>
            <w:bottom w:val="none" w:sz="0" w:space="0" w:color="auto"/>
            <w:right w:val="none" w:sz="0" w:space="0" w:color="auto"/>
          </w:divBdr>
        </w:div>
        <w:div w:id="1150634827">
          <w:marLeft w:val="0"/>
          <w:marRight w:val="0"/>
          <w:marTop w:val="0"/>
          <w:marBottom w:val="0"/>
          <w:divBdr>
            <w:top w:val="none" w:sz="0" w:space="0" w:color="auto"/>
            <w:left w:val="none" w:sz="0" w:space="0" w:color="auto"/>
            <w:bottom w:val="none" w:sz="0" w:space="0" w:color="auto"/>
            <w:right w:val="none" w:sz="0" w:space="0" w:color="auto"/>
          </w:divBdr>
        </w:div>
        <w:div w:id="406419614">
          <w:marLeft w:val="0"/>
          <w:marRight w:val="0"/>
          <w:marTop w:val="0"/>
          <w:marBottom w:val="0"/>
          <w:divBdr>
            <w:top w:val="none" w:sz="0" w:space="0" w:color="auto"/>
            <w:left w:val="none" w:sz="0" w:space="0" w:color="auto"/>
            <w:bottom w:val="none" w:sz="0" w:space="0" w:color="auto"/>
            <w:right w:val="none" w:sz="0" w:space="0" w:color="auto"/>
          </w:divBdr>
        </w:div>
        <w:div w:id="13502174">
          <w:marLeft w:val="0"/>
          <w:marRight w:val="0"/>
          <w:marTop w:val="0"/>
          <w:marBottom w:val="0"/>
          <w:divBdr>
            <w:top w:val="none" w:sz="0" w:space="0" w:color="auto"/>
            <w:left w:val="none" w:sz="0" w:space="0" w:color="auto"/>
            <w:bottom w:val="none" w:sz="0" w:space="0" w:color="auto"/>
            <w:right w:val="none" w:sz="0" w:space="0" w:color="auto"/>
          </w:divBdr>
        </w:div>
        <w:div w:id="139730496">
          <w:marLeft w:val="0"/>
          <w:marRight w:val="0"/>
          <w:marTop w:val="0"/>
          <w:marBottom w:val="0"/>
          <w:divBdr>
            <w:top w:val="none" w:sz="0" w:space="0" w:color="auto"/>
            <w:left w:val="none" w:sz="0" w:space="0" w:color="auto"/>
            <w:bottom w:val="none" w:sz="0" w:space="0" w:color="auto"/>
            <w:right w:val="none" w:sz="0" w:space="0" w:color="auto"/>
          </w:divBdr>
        </w:div>
        <w:div w:id="449937239">
          <w:marLeft w:val="0"/>
          <w:marRight w:val="0"/>
          <w:marTop w:val="0"/>
          <w:marBottom w:val="0"/>
          <w:divBdr>
            <w:top w:val="none" w:sz="0" w:space="0" w:color="auto"/>
            <w:left w:val="none" w:sz="0" w:space="0" w:color="auto"/>
            <w:bottom w:val="none" w:sz="0" w:space="0" w:color="auto"/>
            <w:right w:val="none" w:sz="0" w:space="0" w:color="auto"/>
          </w:divBdr>
        </w:div>
        <w:div w:id="1719088301">
          <w:marLeft w:val="0"/>
          <w:marRight w:val="0"/>
          <w:marTop w:val="0"/>
          <w:marBottom w:val="0"/>
          <w:divBdr>
            <w:top w:val="none" w:sz="0" w:space="0" w:color="auto"/>
            <w:left w:val="none" w:sz="0" w:space="0" w:color="auto"/>
            <w:bottom w:val="none" w:sz="0" w:space="0" w:color="auto"/>
            <w:right w:val="none" w:sz="0" w:space="0" w:color="auto"/>
          </w:divBdr>
        </w:div>
        <w:div w:id="1603106371">
          <w:marLeft w:val="0"/>
          <w:marRight w:val="0"/>
          <w:marTop w:val="0"/>
          <w:marBottom w:val="0"/>
          <w:divBdr>
            <w:top w:val="none" w:sz="0" w:space="0" w:color="auto"/>
            <w:left w:val="none" w:sz="0" w:space="0" w:color="auto"/>
            <w:bottom w:val="none" w:sz="0" w:space="0" w:color="auto"/>
            <w:right w:val="none" w:sz="0" w:space="0" w:color="auto"/>
          </w:divBdr>
        </w:div>
        <w:div w:id="304701806">
          <w:marLeft w:val="0"/>
          <w:marRight w:val="0"/>
          <w:marTop w:val="0"/>
          <w:marBottom w:val="0"/>
          <w:divBdr>
            <w:top w:val="none" w:sz="0" w:space="0" w:color="auto"/>
            <w:left w:val="none" w:sz="0" w:space="0" w:color="auto"/>
            <w:bottom w:val="none" w:sz="0" w:space="0" w:color="auto"/>
            <w:right w:val="none" w:sz="0" w:space="0" w:color="auto"/>
          </w:divBdr>
        </w:div>
      </w:divsChild>
    </w:div>
    <w:div w:id="1859005300">
      <w:marLeft w:val="0"/>
      <w:marRight w:val="0"/>
      <w:marTop w:val="0"/>
      <w:marBottom w:val="0"/>
      <w:divBdr>
        <w:top w:val="none" w:sz="0" w:space="0" w:color="auto"/>
        <w:left w:val="none" w:sz="0" w:space="0" w:color="auto"/>
        <w:bottom w:val="none" w:sz="0" w:space="0" w:color="auto"/>
        <w:right w:val="none" w:sz="0" w:space="0" w:color="auto"/>
      </w:divBdr>
      <w:divsChild>
        <w:div w:id="1240793151">
          <w:marLeft w:val="0"/>
          <w:marRight w:val="0"/>
          <w:marTop w:val="0"/>
          <w:marBottom w:val="0"/>
          <w:divBdr>
            <w:top w:val="none" w:sz="0" w:space="0" w:color="auto"/>
            <w:left w:val="none" w:sz="0" w:space="0" w:color="auto"/>
            <w:bottom w:val="none" w:sz="0" w:space="0" w:color="auto"/>
            <w:right w:val="none" w:sz="0" w:space="0" w:color="auto"/>
          </w:divBdr>
        </w:div>
      </w:divsChild>
    </w:div>
    <w:div w:id="1884754760">
      <w:marLeft w:val="0"/>
      <w:marRight w:val="0"/>
      <w:marTop w:val="0"/>
      <w:marBottom w:val="0"/>
      <w:divBdr>
        <w:top w:val="none" w:sz="0" w:space="0" w:color="auto"/>
        <w:left w:val="none" w:sz="0" w:space="0" w:color="auto"/>
        <w:bottom w:val="none" w:sz="0" w:space="0" w:color="auto"/>
        <w:right w:val="none" w:sz="0" w:space="0" w:color="auto"/>
      </w:divBdr>
      <w:divsChild>
        <w:div w:id="188302142">
          <w:marLeft w:val="0"/>
          <w:marRight w:val="0"/>
          <w:marTop w:val="0"/>
          <w:marBottom w:val="0"/>
          <w:divBdr>
            <w:top w:val="none" w:sz="0" w:space="0" w:color="auto"/>
            <w:left w:val="none" w:sz="0" w:space="0" w:color="auto"/>
            <w:bottom w:val="none" w:sz="0" w:space="0" w:color="auto"/>
            <w:right w:val="none" w:sz="0" w:space="0" w:color="auto"/>
          </w:divBdr>
        </w:div>
        <w:div w:id="747309546">
          <w:marLeft w:val="0"/>
          <w:marRight w:val="0"/>
          <w:marTop w:val="0"/>
          <w:marBottom w:val="0"/>
          <w:divBdr>
            <w:top w:val="none" w:sz="0" w:space="0" w:color="auto"/>
            <w:left w:val="none" w:sz="0" w:space="0" w:color="auto"/>
            <w:bottom w:val="none" w:sz="0" w:space="0" w:color="auto"/>
            <w:right w:val="none" w:sz="0" w:space="0" w:color="auto"/>
          </w:divBdr>
        </w:div>
      </w:divsChild>
    </w:div>
    <w:div w:id="1920021442">
      <w:marLeft w:val="0"/>
      <w:marRight w:val="0"/>
      <w:marTop w:val="0"/>
      <w:marBottom w:val="0"/>
      <w:divBdr>
        <w:top w:val="none" w:sz="0" w:space="0" w:color="auto"/>
        <w:left w:val="none" w:sz="0" w:space="0" w:color="auto"/>
        <w:bottom w:val="none" w:sz="0" w:space="0" w:color="auto"/>
        <w:right w:val="none" w:sz="0" w:space="0" w:color="auto"/>
      </w:divBdr>
      <w:divsChild>
        <w:div w:id="429857373">
          <w:marLeft w:val="0"/>
          <w:marRight w:val="0"/>
          <w:marTop w:val="0"/>
          <w:marBottom w:val="0"/>
          <w:divBdr>
            <w:top w:val="none" w:sz="0" w:space="0" w:color="auto"/>
            <w:left w:val="none" w:sz="0" w:space="0" w:color="auto"/>
            <w:bottom w:val="none" w:sz="0" w:space="0" w:color="auto"/>
            <w:right w:val="none" w:sz="0" w:space="0" w:color="auto"/>
          </w:divBdr>
        </w:div>
      </w:divsChild>
    </w:div>
    <w:div w:id="1929538098">
      <w:marLeft w:val="0"/>
      <w:marRight w:val="0"/>
      <w:marTop w:val="0"/>
      <w:marBottom w:val="0"/>
      <w:divBdr>
        <w:top w:val="none" w:sz="0" w:space="0" w:color="auto"/>
        <w:left w:val="none" w:sz="0" w:space="0" w:color="auto"/>
        <w:bottom w:val="none" w:sz="0" w:space="0" w:color="auto"/>
        <w:right w:val="none" w:sz="0" w:space="0" w:color="auto"/>
      </w:divBdr>
      <w:divsChild>
        <w:div w:id="304285773">
          <w:marLeft w:val="0"/>
          <w:marRight w:val="0"/>
          <w:marTop w:val="0"/>
          <w:marBottom w:val="0"/>
          <w:divBdr>
            <w:top w:val="none" w:sz="0" w:space="0" w:color="auto"/>
            <w:left w:val="none" w:sz="0" w:space="0" w:color="auto"/>
            <w:bottom w:val="none" w:sz="0" w:space="0" w:color="auto"/>
            <w:right w:val="none" w:sz="0" w:space="0" w:color="auto"/>
          </w:divBdr>
        </w:div>
      </w:divsChild>
    </w:div>
    <w:div w:id="1931618758">
      <w:marLeft w:val="0"/>
      <w:marRight w:val="0"/>
      <w:marTop w:val="0"/>
      <w:marBottom w:val="0"/>
      <w:divBdr>
        <w:top w:val="none" w:sz="0" w:space="0" w:color="auto"/>
        <w:left w:val="none" w:sz="0" w:space="0" w:color="auto"/>
        <w:bottom w:val="none" w:sz="0" w:space="0" w:color="auto"/>
        <w:right w:val="none" w:sz="0" w:space="0" w:color="auto"/>
      </w:divBdr>
      <w:divsChild>
        <w:div w:id="720985599">
          <w:marLeft w:val="0"/>
          <w:marRight w:val="0"/>
          <w:marTop w:val="0"/>
          <w:marBottom w:val="0"/>
          <w:divBdr>
            <w:top w:val="none" w:sz="0" w:space="0" w:color="auto"/>
            <w:left w:val="none" w:sz="0" w:space="0" w:color="auto"/>
            <w:bottom w:val="none" w:sz="0" w:space="0" w:color="auto"/>
            <w:right w:val="none" w:sz="0" w:space="0" w:color="auto"/>
          </w:divBdr>
        </w:div>
        <w:div w:id="348146228">
          <w:marLeft w:val="0"/>
          <w:marRight w:val="0"/>
          <w:marTop w:val="0"/>
          <w:marBottom w:val="0"/>
          <w:divBdr>
            <w:top w:val="none" w:sz="0" w:space="0" w:color="auto"/>
            <w:left w:val="none" w:sz="0" w:space="0" w:color="auto"/>
            <w:bottom w:val="none" w:sz="0" w:space="0" w:color="auto"/>
            <w:right w:val="none" w:sz="0" w:space="0" w:color="auto"/>
          </w:divBdr>
        </w:div>
        <w:div w:id="1492018814">
          <w:marLeft w:val="0"/>
          <w:marRight w:val="0"/>
          <w:marTop w:val="0"/>
          <w:marBottom w:val="0"/>
          <w:divBdr>
            <w:top w:val="none" w:sz="0" w:space="0" w:color="auto"/>
            <w:left w:val="none" w:sz="0" w:space="0" w:color="auto"/>
            <w:bottom w:val="none" w:sz="0" w:space="0" w:color="auto"/>
            <w:right w:val="none" w:sz="0" w:space="0" w:color="auto"/>
          </w:divBdr>
        </w:div>
        <w:div w:id="288123644">
          <w:marLeft w:val="0"/>
          <w:marRight w:val="0"/>
          <w:marTop w:val="0"/>
          <w:marBottom w:val="0"/>
          <w:divBdr>
            <w:top w:val="none" w:sz="0" w:space="0" w:color="auto"/>
            <w:left w:val="none" w:sz="0" w:space="0" w:color="auto"/>
            <w:bottom w:val="none" w:sz="0" w:space="0" w:color="auto"/>
            <w:right w:val="none" w:sz="0" w:space="0" w:color="auto"/>
          </w:divBdr>
        </w:div>
        <w:div w:id="1542011503">
          <w:marLeft w:val="0"/>
          <w:marRight w:val="0"/>
          <w:marTop w:val="0"/>
          <w:marBottom w:val="0"/>
          <w:divBdr>
            <w:top w:val="none" w:sz="0" w:space="0" w:color="auto"/>
            <w:left w:val="none" w:sz="0" w:space="0" w:color="auto"/>
            <w:bottom w:val="none" w:sz="0" w:space="0" w:color="auto"/>
            <w:right w:val="none" w:sz="0" w:space="0" w:color="auto"/>
          </w:divBdr>
        </w:div>
        <w:div w:id="1563129921">
          <w:marLeft w:val="0"/>
          <w:marRight w:val="0"/>
          <w:marTop w:val="0"/>
          <w:marBottom w:val="0"/>
          <w:divBdr>
            <w:top w:val="none" w:sz="0" w:space="0" w:color="auto"/>
            <w:left w:val="none" w:sz="0" w:space="0" w:color="auto"/>
            <w:bottom w:val="none" w:sz="0" w:space="0" w:color="auto"/>
            <w:right w:val="none" w:sz="0" w:space="0" w:color="auto"/>
          </w:divBdr>
        </w:div>
        <w:div w:id="1853177594">
          <w:marLeft w:val="0"/>
          <w:marRight w:val="0"/>
          <w:marTop w:val="0"/>
          <w:marBottom w:val="0"/>
          <w:divBdr>
            <w:top w:val="none" w:sz="0" w:space="0" w:color="auto"/>
            <w:left w:val="none" w:sz="0" w:space="0" w:color="auto"/>
            <w:bottom w:val="none" w:sz="0" w:space="0" w:color="auto"/>
            <w:right w:val="none" w:sz="0" w:space="0" w:color="auto"/>
          </w:divBdr>
        </w:div>
        <w:div w:id="556286742">
          <w:marLeft w:val="0"/>
          <w:marRight w:val="0"/>
          <w:marTop w:val="0"/>
          <w:marBottom w:val="0"/>
          <w:divBdr>
            <w:top w:val="none" w:sz="0" w:space="0" w:color="auto"/>
            <w:left w:val="none" w:sz="0" w:space="0" w:color="auto"/>
            <w:bottom w:val="none" w:sz="0" w:space="0" w:color="auto"/>
            <w:right w:val="none" w:sz="0" w:space="0" w:color="auto"/>
          </w:divBdr>
        </w:div>
        <w:div w:id="1311011547">
          <w:marLeft w:val="0"/>
          <w:marRight w:val="0"/>
          <w:marTop w:val="0"/>
          <w:marBottom w:val="0"/>
          <w:divBdr>
            <w:top w:val="none" w:sz="0" w:space="0" w:color="auto"/>
            <w:left w:val="none" w:sz="0" w:space="0" w:color="auto"/>
            <w:bottom w:val="none" w:sz="0" w:space="0" w:color="auto"/>
            <w:right w:val="none" w:sz="0" w:space="0" w:color="auto"/>
          </w:divBdr>
        </w:div>
      </w:divsChild>
    </w:div>
    <w:div w:id="1963876574">
      <w:marLeft w:val="0"/>
      <w:marRight w:val="0"/>
      <w:marTop w:val="0"/>
      <w:marBottom w:val="0"/>
      <w:divBdr>
        <w:top w:val="none" w:sz="0" w:space="0" w:color="auto"/>
        <w:left w:val="none" w:sz="0" w:space="0" w:color="auto"/>
        <w:bottom w:val="none" w:sz="0" w:space="0" w:color="auto"/>
        <w:right w:val="none" w:sz="0" w:space="0" w:color="auto"/>
      </w:divBdr>
      <w:divsChild>
        <w:div w:id="1189677646">
          <w:marLeft w:val="0"/>
          <w:marRight w:val="0"/>
          <w:marTop w:val="0"/>
          <w:marBottom w:val="0"/>
          <w:divBdr>
            <w:top w:val="none" w:sz="0" w:space="0" w:color="auto"/>
            <w:left w:val="none" w:sz="0" w:space="0" w:color="auto"/>
            <w:bottom w:val="none" w:sz="0" w:space="0" w:color="auto"/>
            <w:right w:val="none" w:sz="0" w:space="0" w:color="auto"/>
          </w:divBdr>
        </w:div>
        <w:div w:id="1883900435">
          <w:marLeft w:val="0"/>
          <w:marRight w:val="0"/>
          <w:marTop w:val="0"/>
          <w:marBottom w:val="0"/>
          <w:divBdr>
            <w:top w:val="none" w:sz="0" w:space="0" w:color="auto"/>
            <w:left w:val="none" w:sz="0" w:space="0" w:color="auto"/>
            <w:bottom w:val="none" w:sz="0" w:space="0" w:color="auto"/>
            <w:right w:val="none" w:sz="0" w:space="0" w:color="auto"/>
          </w:divBdr>
        </w:div>
      </w:divsChild>
    </w:div>
    <w:div w:id="1978409212">
      <w:marLeft w:val="0"/>
      <w:marRight w:val="0"/>
      <w:marTop w:val="0"/>
      <w:marBottom w:val="0"/>
      <w:divBdr>
        <w:top w:val="none" w:sz="0" w:space="0" w:color="auto"/>
        <w:left w:val="none" w:sz="0" w:space="0" w:color="auto"/>
        <w:bottom w:val="none" w:sz="0" w:space="0" w:color="auto"/>
        <w:right w:val="none" w:sz="0" w:space="0" w:color="auto"/>
      </w:divBdr>
      <w:divsChild>
        <w:div w:id="490830692">
          <w:marLeft w:val="0"/>
          <w:marRight w:val="0"/>
          <w:marTop w:val="0"/>
          <w:marBottom w:val="0"/>
          <w:divBdr>
            <w:top w:val="none" w:sz="0" w:space="0" w:color="auto"/>
            <w:left w:val="none" w:sz="0" w:space="0" w:color="auto"/>
            <w:bottom w:val="none" w:sz="0" w:space="0" w:color="auto"/>
            <w:right w:val="none" w:sz="0" w:space="0" w:color="auto"/>
          </w:divBdr>
        </w:div>
        <w:div w:id="1781410775">
          <w:marLeft w:val="0"/>
          <w:marRight w:val="0"/>
          <w:marTop w:val="0"/>
          <w:marBottom w:val="0"/>
          <w:divBdr>
            <w:top w:val="none" w:sz="0" w:space="0" w:color="auto"/>
            <w:left w:val="none" w:sz="0" w:space="0" w:color="auto"/>
            <w:bottom w:val="none" w:sz="0" w:space="0" w:color="auto"/>
            <w:right w:val="none" w:sz="0" w:space="0" w:color="auto"/>
          </w:divBdr>
        </w:div>
      </w:divsChild>
    </w:div>
    <w:div w:id="2017540188">
      <w:marLeft w:val="0"/>
      <w:marRight w:val="0"/>
      <w:marTop w:val="0"/>
      <w:marBottom w:val="0"/>
      <w:divBdr>
        <w:top w:val="none" w:sz="0" w:space="0" w:color="auto"/>
        <w:left w:val="none" w:sz="0" w:space="0" w:color="auto"/>
        <w:bottom w:val="none" w:sz="0" w:space="0" w:color="auto"/>
        <w:right w:val="none" w:sz="0" w:space="0" w:color="auto"/>
      </w:divBdr>
      <w:divsChild>
        <w:div w:id="1805388446">
          <w:marLeft w:val="0"/>
          <w:marRight w:val="0"/>
          <w:marTop w:val="0"/>
          <w:marBottom w:val="0"/>
          <w:divBdr>
            <w:top w:val="none" w:sz="0" w:space="0" w:color="auto"/>
            <w:left w:val="none" w:sz="0" w:space="0" w:color="auto"/>
            <w:bottom w:val="none" w:sz="0" w:space="0" w:color="auto"/>
            <w:right w:val="none" w:sz="0" w:space="0" w:color="auto"/>
          </w:divBdr>
        </w:div>
        <w:div w:id="1729525481">
          <w:marLeft w:val="0"/>
          <w:marRight w:val="0"/>
          <w:marTop w:val="0"/>
          <w:marBottom w:val="0"/>
          <w:divBdr>
            <w:top w:val="none" w:sz="0" w:space="0" w:color="auto"/>
            <w:left w:val="none" w:sz="0" w:space="0" w:color="auto"/>
            <w:bottom w:val="none" w:sz="0" w:space="0" w:color="auto"/>
            <w:right w:val="none" w:sz="0" w:space="0" w:color="auto"/>
          </w:divBdr>
        </w:div>
      </w:divsChild>
    </w:div>
    <w:div w:id="2030645520">
      <w:marLeft w:val="0"/>
      <w:marRight w:val="0"/>
      <w:marTop w:val="0"/>
      <w:marBottom w:val="0"/>
      <w:divBdr>
        <w:top w:val="none" w:sz="0" w:space="0" w:color="auto"/>
        <w:left w:val="none" w:sz="0" w:space="0" w:color="auto"/>
        <w:bottom w:val="none" w:sz="0" w:space="0" w:color="auto"/>
        <w:right w:val="none" w:sz="0" w:space="0" w:color="auto"/>
      </w:divBdr>
      <w:divsChild>
        <w:div w:id="126899055">
          <w:marLeft w:val="0"/>
          <w:marRight w:val="0"/>
          <w:marTop w:val="0"/>
          <w:marBottom w:val="0"/>
          <w:divBdr>
            <w:top w:val="none" w:sz="0" w:space="0" w:color="auto"/>
            <w:left w:val="none" w:sz="0" w:space="0" w:color="auto"/>
            <w:bottom w:val="none" w:sz="0" w:space="0" w:color="auto"/>
            <w:right w:val="none" w:sz="0" w:space="0" w:color="auto"/>
          </w:divBdr>
        </w:div>
      </w:divsChild>
    </w:div>
    <w:div w:id="2034531511">
      <w:marLeft w:val="0"/>
      <w:marRight w:val="0"/>
      <w:marTop w:val="0"/>
      <w:marBottom w:val="0"/>
      <w:divBdr>
        <w:top w:val="none" w:sz="0" w:space="0" w:color="auto"/>
        <w:left w:val="none" w:sz="0" w:space="0" w:color="auto"/>
        <w:bottom w:val="none" w:sz="0" w:space="0" w:color="auto"/>
        <w:right w:val="none" w:sz="0" w:space="0" w:color="auto"/>
      </w:divBdr>
      <w:divsChild>
        <w:div w:id="899554698">
          <w:marLeft w:val="0"/>
          <w:marRight w:val="0"/>
          <w:marTop w:val="0"/>
          <w:marBottom w:val="0"/>
          <w:divBdr>
            <w:top w:val="none" w:sz="0" w:space="0" w:color="auto"/>
            <w:left w:val="none" w:sz="0" w:space="0" w:color="auto"/>
            <w:bottom w:val="none" w:sz="0" w:space="0" w:color="auto"/>
            <w:right w:val="none" w:sz="0" w:space="0" w:color="auto"/>
          </w:divBdr>
        </w:div>
        <w:div w:id="1386904932">
          <w:marLeft w:val="0"/>
          <w:marRight w:val="0"/>
          <w:marTop w:val="0"/>
          <w:marBottom w:val="0"/>
          <w:divBdr>
            <w:top w:val="none" w:sz="0" w:space="0" w:color="auto"/>
            <w:left w:val="none" w:sz="0" w:space="0" w:color="auto"/>
            <w:bottom w:val="none" w:sz="0" w:space="0" w:color="auto"/>
            <w:right w:val="none" w:sz="0" w:space="0" w:color="auto"/>
          </w:divBdr>
        </w:div>
        <w:div w:id="369648096">
          <w:marLeft w:val="0"/>
          <w:marRight w:val="0"/>
          <w:marTop w:val="0"/>
          <w:marBottom w:val="0"/>
          <w:divBdr>
            <w:top w:val="none" w:sz="0" w:space="0" w:color="auto"/>
            <w:left w:val="none" w:sz="0" w:space="0" w:color="auto"/>
            <w:bottom w:val="none" w:sz="0" w:space="0" w:color="auto"/>
            <w:right w:val="none" w:sz="0" w:space="0" w:color="auto"/>
          </w:divBdr>
        </w:div>
        <w:div w:id="1646273150">
          <w:marLeft w:val="0"/>
          <w:marRight w:val="0"/>
          <w:marTop w:val="0"/>
          <w:marBottom w:val="0"/>
          <w:divBdr>
            <w:top w:val="none" w:sz="0" w:space="0" w:color="auto"/>
            <w:left w:val="none" w:sz="0" w:space="0" w:color="auto"/>
            <w:bottom w:val="none" w:sz="0" w:space="0" w:color="auto"/>
            <w:right w:val="none" w:sz="0" w:space="0" w:color="auto"/>
          </w:divBdr>
        </w:div>
        <w:div w:id="1522082528">
          <w:marLeft w:val="0"/>
          <w:marRight w:val="0"/>
          <w:marTop w:val="0"/>
          <w:marBottom w:val="0"/>
          <w:divBdr>
            <w:top w:val="none" w:sz="0" w:space="0" w:color="auto"/>
            <w:left w:val="none" w:sz="0" w:space="0" w:color="auto"/>
            <w:bottom w:val="none" w:sz="0" w:space="0" w:color="auto"/>
            <w:right w:val="none" w:sz="0" w:space="0" w:color="auto"/>
          </w:divBdr>
        </w:div>
      </w:divsChild>
    </w:div>
    <w:div w:id="2046253302">
      <w:marLeft w:val="0"/>
      <w:marRight w:val="0"/>
      <w:marTop w:val="0"/>
      <w:marBottom w:val="0"/>
      <w:divBdr>
        <w:top w:val="none" w:sz="0" w:space="0" w:color="auto"/>
        <w:left w:val="none" w:sz="0" w:space="0" w:color="auto"/>
        <w:bottom w:val="none" w:sz="0" w:space="0" w:color="auto"/>
        <w:right w:val="none" w:sz="0" w:space="0" w:color="auto"/>
      </w:divBdr>
      <w:divsChild>
        <w:div w:id="1562247478">
          <w:marLeft w:val="0"/>
          <w:marRight w:val="0"/>
          <w:marTop w:val="0"/>
          <w:marBottom w:val="0"/>
          <w:divBdr>
            <w:top w:val="none" w:sz="0" w:space="0" w:color="auto"/>
            <w:left w:val="none" w:sz="0" w:space="0" w:color="auto"/>
            <w:bottom w:val="none" w:sz="0" w:space="0" w:color="auto"/>
            <w:right w:val="none" w:sz="0" w:space="0" w:color="auto"/>
          </w:divBdr>
        </w:div>
      </w:divsChild>
    </w:div>
    <w:div w:id="2064671036">
      <w:marLeft w:val="0"/>
      <w:marRight w:val="0"/>
      <w:marTop w:val="0"/>
      <w:marBottom w:val="0"/>
      <w:divBdr>
        <w:top w:val="none" w:sz="0" w:space="0" w:color="auto"/>
        <w:left w:val="none" w:sz="0" w:space="0" w:color="auto"/>
        <w:bottom w:val="none" w:sz="0" w:space="0" w:color="auto"/>
        <w:right w:val="none" w:sz="0" w:space="0" w:color="auto"/>
      </w:divBdr>
      <w:divsChild>
        <w:div w:id="1742024365">
          <w:marLeft w:val="0"/>
          <w:marRight w:val="0"/>
          <w:marTop w:val="0"/>
          <w:marBottom w:val="0"/>
          <w:divBdr>
            <w:top w:val="none" w:sz="0" w:space="0" w:color="auto"/>
            <w:left w:val="none" w:sz="0" w:space="0" w:color="auto"/>
            <w:bottom w:val="none" w:sz="0" w:space="0" w:color="auto"/>
            <w:right w:val="none" w:sz="0" w:space="0" w:color="auto"/>
          </w:divBdr>
        </w:div>
        <w:div w:id="1064985736">
          <w:marLeft w:val="0"/>
          <w:marRight w:val="0"/>
          <w:marTop w:val="0"/>
          <w:marBottom w:val="0"/>
          <w:divBdr>
            <w:top w:val="none" w:sz="0" w:space="0" w:color="auto"/>
            <w:left w:val="none" w:sz="0" w:space="0" w:color="auto"/>
            <w:bottom w:val="none" w:sz="0" w:space="0" w:color="auto"/>
            <w:right w:val="none" w:sz="0" w:space="0" w:color="auto"/>
          </w:divBdr>
        </w:div>
        <w:div w:id="1480993880">
          <w:marLeft w:val="0"/>
          <w:marRight w:val="0"/>
          <w:marTop w:val="0"/>
          <w:marBottom w:val="0"/>
          <w:divBdr>
            <w:top w:val="none" w:sz="0" w:space="0" w:color="auto"/>
            <w:left w:val="none" w:sz="0" w:space="0" w:color="auto"/>
            <w:bottom w:val="none" w:sz="0" w:space="0" w:color="auto"/>
            <w:right w:val="none" w:sz="0" w:space="0" w:color="auto"/>
          </w:divBdr>
        </w:div>
        <w:div w:id="961501637">
          <w:marLeft w:val="0"/>
          <w:marRight w:val="0"/>
          <w:marTop w:val="0"/>
          <w:marBottom w:val="0"/>
          <w:divBdr>
            <w:top w:val="none" w:sz="0" w:space="0" w:color="auto"/>
            <w:left w:val="none" w:sz="0" w:space="0" w:color="auto"/>
            <w:bottom w:val="none" w:sz="0" w:space="0" w:color="auto"/>
            <w:right w:val="none" w:sz="0" w:space="0" w:color="auto"/>
          </w:divBdr>
        </w:div>
        <w:div w:id="25983895">
          <w:marLeft w:val="0"/>
          <w:marRight w:val="0"/>
          <w:marTop w:val="0"/>
          <w:marBottom w:val="0"/>
          <w:divBdr>
            <w:top w:val="none" w:sz="0" w:space="0" w:color="auto"/>
            <w:left w:val="none" w:sz="0" w:space="0" w:color="auto"/>
            <w:bottom w:val="none" w:sz="0" w:space="0" w:color="auto"/>
            <w:right w:val="none" w:sz="0" w:space="0" w:color="auto"/>
          </w:divBdr>
        </w:div>
        <w:div w:id="2136291968">
          <w:marLeft w:val="0"/>
          <w:marRight w:val="0"/>
          <w:marTop w:val="0"/>
          <w:marBottom w:val="0"/>
          <w:divBdr>
            <w:top w:val="none" w:sz="0" w:space="0" w:color="auto"/>
            <w:left w:val="none" w:sz="0" w:space="0" w:color="auto"/>
            <w:bottom w:val="none" w:sz="0" w:space="0" w:color="auto"/>
            <w:right w:val="none" w:sz="0" w:space="0" w:color="auto"/>
          </w:divBdr>
        </w:div>
        <w:div w:id="1419213940">
          <w:marLeft w:val="0"/>
          <w:marRight w:val="0"/>
          <w:marTop w:val="0"/>
          <w:marBottom w:val="0"/>
          <w:divBdr>
            <w:top w:val="none" w:sz="0" w:space="0" w:color="auto"/>
            <w:left w:val="none" w:sz="0" w:space="0" w:color="auto"/>
            <w:bottom w:val="none" w:sz="0" w:space="0" w:color="auto"/>
            <w:right w:val="none" w:sz="0" w:space="0" w:color="auto"/>
          </w:divBdr>
        </w:div>
        <w:div w:id="548306521">
          <w:marLeft w:val="0"/>
          <w:marRight w:val="0"/>
          <w:marTop w:val="0"/>
          <w:marBottom w:val="0"/>
          <w:divBdr>
            <w:top w:val="none" w:sz="0" w:space="0" w:color="auto"/>
            <w:left w:val="none" w:sz="0" w:space="0" w:color="auto"/>
            <w:bottom w:val="none" w:sz="0" w:space="0" w:color="auto"/>
            <w:right w:val="none" w:sz="0" w:space="0" w:color="auto"/>
          </w:divBdr>
        </w:div>
        <w:div w:id="1437409880">
          <w:marLeft w:val="0"/>
          <w:marRight w:val="0"/>
          <w:marTop w:val="0"/>
          <w:marBottom w:val="0"/>
          <w:divBdr>
            <w:top w:val="none" w:sz="0" w:space="0" w:color="auto"/>
            <w:left w:val="none" w:sz="0" w:space="0" w:color="auto"/>
            <w:bottom w:val="none" w:sz="0" w:space="0" w:color="auto"/>
            <w:right w:val="none" w:sz="0" w:space="0" w:color="auto"/>
          </w:divBdr>
        </w:div>
        <w:div w:id="498616401">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sChild>
    </w:div>
    <w:div w:id="2080637263">
      <w:marLeft w:val="0"/>
      <w:marRight w:val="0"/>
      <w:marTop w:val="0"/>
      <w:marBottom w:val="0"/>
      <w:divBdr>
        <w:top w:val="none" w:sz="0" w:space="0" w:color="auto"/>
        <w:left w:val="none" w:sz="0" w:space="0" w:color="auto"/>
        <w:bottom w:val="none" w:sz="0" w:space="0" w:color="auto"/>
        <w:right w:val="none" w:sz="0" w:space="0" w:color="auto"/>
      </w:divBdr>
      <w:divsChild>
        <w:div w:id="92941879">
          <w:marLeft w:val="0"/>
          <w:marRight w:val="0"/>
          <w:marTop w:val="0"/>
          <w:marBottom w:val="0"/>
          <w:divBdr>
            <w:top w:val="none" w:sz="0" w:space="0" w:color="auto"/>
            <w:left w:val="none" w:sz="0" w:space="0" w:color="auto"/>
            <w:bottom w:val="none" w:sz="0" w:space="0" w:color="auto"/>
            <w:right w:val="none" w:sz="0" w:space="0" w:color="auto"/>
          </w:divBdr>
        </w:div>
      </w:divsChild>
    </w:div>
    <w:div w:id="2103867781">
      <w:marLeft w:val="0"/>
      <w:marRight w:val="0"/>
      <w:marTop w:val="0"/>
      <w:marBottom w:val="0"/>
      <w:divBdr>
        <w:top w:val="none" w:sz="0" w:space="0" w:color="auto"/>
        <w:left w:val="none" w:sz="0" w:space="0" w:color="auto"/>
        <w:bottom w:val="none" w:sz="0" w:space="0" w:color="auto"/>
        <w:right w:val="none" w:sz="0" w:space="0" w:color="auto"/>
      </w:divBdr>
      <w:divsChild>
        <w:div w:id="470051762">
          <w:marLeft w:val="0"/>
          <w:marRight w:val="0"/>
          <w:marTop w:val="0"/>
          <w:marBottom w:val="0"/>
          <w:divBdr>
            <w:top w:val="none" w:sz="0" w:space="0" w:color="auto"/>
            <w:left w:val="none" w:sz="0" w:space="0" w:color="auto"/>
            <w:bottom w:val="none" w:sz="0" w:space="0" w:color="auto"/>
            <w:right w:val="none" w:sz="0" w:space="0" w:color="auto"/>
          </w:divBdr>
        </w:div>
        <w:div w:id="758454494">
          <w:marLeft w:val="0"/>
          <w:marRight w:val="0"/>
          <w:marTop w:val="0"/>
          <w:marBottom w:val="0"/>
          <w:divBdr>
            <w:top w:val="none" w:sz="0" w:space="0" w:color="auto"/>
            <w:left w:val="none" w:sz="0" w:space="0" w:color="auto"/>
            <w:bottom w:val="none" w:sz="0" w:space="0" w:color="auto"/>
            <w:right w:val="none" w:sz="0" w:space="0" w:color="auto"/>
          </w:divBdr>
        </w:div>
      </w:divsChild>
    </w:div>
    <w:div w:id="2110157352">
      <w:marLeft w:val="0"/>
      <w:marRight w:val="0"/>
      <w:marTop w:val="0"/>
      <w:marBottom w:val="0"/>
      <w:divBdr>
        <w:top w:val="none" w:sz="0" w:space="0" w:color="auto"/>
        <w:left w:val="none" w:sz="0" w:space="0" w:color="auto"/>
        <w:bottom w:val="none" w:sz="0" w:space="0" w:color="auto"/>
        <w:right w:val="none" w:sz="0" w:space="0" w:color="auto"/>
      </w:divBdr>
      <w:divsChild>
        <w:div w:id="2009364271">
          <w:marLeft w:val="0"/>
          <w:marRight w:val="0"/>
          <w:marTop w:val="0"/>
          <w:marBottom w:val="0"/>
          <w:divBdr>
            <w:top w:val="none" w:sz="0" w:space="0" w:color="auto"/>
            <w:left w:val="none" w:sz="0" w:space="0" w:color="auto"/>
            <w:bottom w:val="none" w:sz="0" w:space="0" w:color="auto"/>
            <w:right w:val="none" w:sz="0" w:space="0" w:color="auto"/>
          </w:divBdr>
        </w:div>
      </w:divsChild>
    </w:div>
    <w:div w:id="2116634000">
      <w:marLeft w:val="0"/>
      <w:marRight w:val="0"/>
      <w:marTop w:val="0"/>
      <w:marBottom w:val="0"/>
      <w:divBdr>
        <w:top w:val="none" w:sz="0" w:space="0" w:color="auto"/>
        <w:left w:val="none" w:sz="0" w:space="0" w:color="auto"/>
        <w:bottom w:val="none" w:sz="0" w:space="0" w:color="auto"/>
        <w:right w:val="none" w:sz="0" w:space="0" w:color="auto"/>
      </w:divBdr>
      <w:divsChild>
        <w:div w:id="474837754">
          <w:marLeft w:val="0"/>
          <w:marRight w:val="0"/>
          <w:marTop w:val="0"/>
          <w:marBottom w:val="0"/>
          <w:divBdr>
            <w:top w:val="none" w:sz="0" w:space="0" w:color="auto"/>
            <w:left w:val="none" w:sz="0" w:space="0" w:color="auto"/>
            <w:bottom w:val="none" w:sz="0" w:space="0" w:color="auto"/>
            <w:right w:val="none" w:sz="0" w:space="0" w:color="auto"/>
          </w:divBdr>
        </w:div>
      </w:divsChild>
    </w:div>
    <w:div w:id="2126270338">
      <w:marLeft w:val="0"/>
      <w:marRight w:val="0"/>
      <w:marTop w:val="0"/>
      <w:marBottom w:val="0"/>
      <w:divBdr>
        <w:top w:val="none" w:sz="0" w:space="0" w:color="auto"/>
        <w:left w:val="none" w:sz="0" w:space="0" w:color="auto"/>
        <w:bottom w:val="none" w:sz="0" w:space="0" w:color="auto"/>
        <w:right w:val="none" w:sz="0" w:space="0" w:color="auto"/>
      </w:divBdr>
      <w:divsChild>
        <w:div w:id="312831475">
          <w:marLeft w:val="0"/>
          <w:marRight w:val="0"/>
          <w:marTop w:val="0"/>
          <w:marBottom w:val="0"/>
          <w:divBdr>
            <w:top w:val="none" w:sz="0" w:space="0" w:color="auto"/>
            <w:left w:val="none" w:sz="0" w:space="0" w:color="auto"/>
            <w:bottom w:val="none" w:sz="0" w:space="0" w:color="auto"/>
            <w:right w:val="none" w:sz="0" w:space="0" w:color="auto"/>
          </w:divBdr>
        </w:div>
        <w:div w:id="660427372">
          <w:marLeft w:val="0"/>
          <w:marRight w:val="0"/>
          <w:marTop w:val="0"/>
          <w:marBottom w:val="0"/>
          <w:divBdr>
            <w:top w:val="none" w:sz="0" w:space="0" w:color="auto"/>
            <w:left w:val="none" w:sz="0" w:space="0" w:color="auto"/>
            <w:bottom w:val="none" w:sz="0" w:space="0" w:color="auto"/>
            <w:right w:val="none" w:sz="0" w:space="0" w:color="auto"/>
          </w:divBdr>
        </w:div>
        <w:div w:id="726340566">
          <w:marLeft w:val="0"/>
          <w:marRight w:val="0"/>
          <w:marTop w:val="0"/>
          <w:marBottom w:val="0"/>
          <w:divBdr>
            <w:top w:val="none" w:sz="0" w:space="0" w:color="auto"/>
            <w:left w:val="none" w:sz="0" w:space="0" w:color="auto"/>
            <w:bottom w:val="none" w:sz="0" w:space="0" w:color="auto"/>
            <w:right w:val="none" w:sz="0" w:space="0" w:color="auto"/>
          </w:divBdr>
        </w:div>
        <w:div w:id="230043114">
          <w:marLeft w:val="0"/>
          <w:marRight w:val="0"/>
          <w:marTop w:val="0"/>
          <w:marBottom w:val="0"/>
          <w:divBdr>
            <w:top w:val="none" w:sz="0" w:space="0" w:color="auto"/>
            <w:left w:val="none" w:sz="0" w:space="0" w:color="auto"/>
            <w:bottom w:val="none" w:sz="0" w:space="0" w:color="auto"/>
            <w:right w:val="none" w:sz="0" w:space="0" w:color="auto"/>
          </w:divBdr>
        </w:div>
        <w:div w:id="1893956159">
          <w:marLeft w:val="0"/>
          <w:marRight w:val="0"/>
          <w:marTop w:val="0"/>
          <w:marBottom w:val="0"/>
          <w:divBdr>
            <w:top w:val="none" w:sz="0" w:space="0" w:color="auto"/>
            <w:left w:val="none" w:sz="0" w:space="0" w:color="auto"/>
            <w:bottom w:val="none" w:sz="0" w:space="0" w:color="auto"/>
            <w:right w:val="none" w:sz="0" w:space="0" w:color="auto"/>
          </w:divBdr>
        </w:div>
      </w:divsChild>
    </w:div>
    <w:div w:id="2131318290">
      <w:marLeft w:val="0"/>
      <w:marRight w:val="0"/>
      <w:marTop w:val="0"/>
      <w:marBottom w:val="0"/>
      <w:divBdr>
        <w:top w:val="none" w:sz="0" w:space="0" w:color="auto"/>
        <w:left w:val="none" w:sz="0" w:space="0" w:color="auto"/>
        <w:bottom w:val="none" w:sz="0" w:space="0" w:color="auto"/>
        <w:right w:val="none" w:sz="0" w:space="0" w:color="auto"/>
      </w:divBdr>
      <w:divsChild>
        <w:div w:id="916476260">
          <w:marLeft w:val="0"/>
          <w:marRight w:val="0"/>
          <w:marTop w:val="0"/>
          <w:marBottom w:val="0"/>
          <w:divBdr>
            <w:top w:val="none" w:sz="0" w:space="0" w:color="auto"/>
            <w:left w:val="none" w:sz="0" w:space="0" w:color="auto"/>
            <w:bottom w:val="none" w:sz="0" w:space="0" w:color="auto"/>
            <w:right w:val="none" w:sz="0" w:space="0" w:color="auto"/>
          </w:divBdr>
        </w:div>
        <w:div w:id="2139712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dp.b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17905</Words>
  <Characters>102061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2022-11-09T06:48:00Z</dcterms:created>
  <dcterms:modified xsi:type="dcterms:W3CDTF">2022-11-09T09:41:00Z</dcterms:modified>
</cp:coreProperties>
</file>